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CED74" w14:textId="67E3DE6B" w:rsidR="00660603" w:rsidRDefault="00660603">
      <w:pPr>
        <w:rPr>
          <w:rFonts w:ascii="Arial" w:hAnsi="Arial" w:cs="Arial"/>
          <w:sz w:val="20"/>
          <w:szCs w:val="20"/>
        </w:rPr>
      </w:pPr>
      <w:r w:rsidRPr="00660603">
        <w:rPr>
          <w:rFonts w:ascii="Arial" w:hAnsi="Arial" w:cs="Arial"/>
          <w:sz w:val="20"/>
          <w:szCs w:val="20"/>
        </w:rPr>
        <w:t xml:space="preserve">Beim Testen der Berichte geht es im PARA-Jahr darum festzustellen, welche Berichte für Berufliche Schulen neu erstellt werden müssen. Die ASV läuft bereits seit vielen Jahren Produktiv an Grund-, Mittel-, Realschulen, Gymnasien und vielen Schulen für Kranke und Förderschulen. Vermutlich sind die Alltagsberichte (Klassenliste, Lehrerliste, usw.) </w:t>
      </w:r>
      <w:r w:rsidR="005E3103">
        <w:rPr>
          <w:rFonts w:ascii="Arial" w:hAnsi="Arial" w:cs="Arial"/>
          <w:sz w:val="20"/>
          <w:szCs w:val="20"/>
        </w:rPr>
        <w:t xml:space="preserve">dort </w:t>
      </w:r>
      <w:r w:rsidRPr="00660603">
        <w:rPr>
          <w:rFonts w:ascii="Arial" w:hAnsi="Arial" w:cs="Arial"/>
          <w:sz w:val="20"/>
          <w:szCs w:val="20"/>
        </w:rPr>
        <w:t>bereits vorhanden. Falls ein Bericht bei einer anderen Schulart vorhanden ist, können wir diesen für Ihre Schulart (BS, BFS, WS) freischalten.</w:t>
      </w:r>
    </w:p>
    <w:p w14:paraId="6F504450" w14:textId="4445FEDF" w:rsidR="00660603" w:rsidRDefault="006606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Fragestellungen: </w:t>
      </w:r>
    </w:p>
    <w:p w14:paraId="3EA2B997" w14:textId="2F8117BD" w:rsidR="00BA7C5E" w:rsidRDefault="00660603" w:rsidP="00BA7C5E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Sind alle Berichte vorhanden, welche Sie für die tägliche Arbeit benötigen?</w:t>
      </w:r>
    </w:p>
    <w:p w14:paraId="06787452" w14:textId="2455A31F" w:rsidR="00660603" w:rsidRDefault="00B76330" w:rsidP="00BA7C5E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Sind die nötigen Daten in der Form wie benötigt abgedruckt?</w:t>
      </w:r>
    </w:p>
    <w:p w14:paraId="045FA82B" w14:textId="3633C6A8" w:rsidR="00B76330" w:rsidRDefault="00B76330" w:rsidP="00BA7C5E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Ist die Formatierung so anders, dass die Funktion des Berichts damit obsolet wird?</w:t>
      </w:r>
    </w:p>
    <w:p w14:paraId="7B58F4B8" w14:textId="42573070" w:rsidR="00094511" w:rsidRPr="00094511" w:rsidRDefault="00094511" w:rsidP="000945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Testen von Berichten sollte diesem Schema folgen: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E1A91" w14:paraId="647835ED" w14:textId="77777777" w:rsidTr="00FE1A91">
        <w:tc>
          <w:tcPr>
            <w:tcW w:w="3070" w:type="dxa"/>
          </w:tcPr>
          <w:p w14:paraId="7E9D18BF" w14:textId="56064CD3" w:rsidR="00FE1A91" w:rsidRDefault="00FE1A91" w:rsidP="00F82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Wesentlicher </w:t>
            </w:r>
            <w:r w:rsidRPr="00F8282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Bericht fehlt</w:t>
            </w:r>
          </w:p>
        </w:tc>
        <w:tc>
          <w:tcPr>
            <w:tcW w:w="3071" w:type="dxa"/>
          </w:tcPr>
          <w:p w14:paraId="6BCB6633" w14:textId="189EE178" w:rsidR="00FE1A91" w:rsidRDefault="00FE1A91" w:rsidP="00F82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Wesentliche </w:t>
            </w:r>
            <w:r w:rsidRPr="00F8282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Daten</w:t>
            </w:r>
            <w:r>
              <w:rPr>
                <w:rFonts w:ascii="Arial" w:hAnsi="Arial" w:cs="Arial"/>
                <w:sz w:val="20"/>
                <w:szCs w:val="20"/>
              </w:rPr>
              <w:t xml:space="preserve"> fehlen</w:t>
            </w:r>
            <w:r w:rsidR="00F8282E">
              <w:rPr>
                <w:rFonts w:ascii="Arial" w:hAnsi="Arial" w:cs="Arial"/>
                <w:sz w:val="20"/>
                <w:szCs w:val="20"/>
              </w:rPr>
              <w:t>, Bericht existiert aber schon</w:t>
            </w:r>
            <w:r w:rsidR="00F8282E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071" w:type="dxa"/>
          </w:tcPr>
          <w:p w14:paraId="751C9475" w14:textId="503C226D" w:rsidR="00FE1A91" w:rsidRDefault="00FE1A91" w:rsidP="00F82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D6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Formatierung</w:t>
            </w:r>
            <w:r>
              <w:rPr>
                <w:rFonts w:ascii="Arial" w:hAnsi="Arial" w:cs="Arial"/>
                <w:sz w:val="20"/>
                <w:szCs w:val="20"/>
              </w:rPr>
              <w:t xml:space="preserve"> passt nicht</w:t>
            </w:r>
            <w:r w:rsidR="00F8282E">
              <w:rPr>
                <w:rFonts w:ascii="Arial" w:hAnsi="Arial" w:cs="Arial"/>
                <w:sz w:val="20"/>
                <w:szCs w:val="20"/>
              </w:rPr>
              <w:t>, Bericht existiert aber schon</w:t>
            </w:r>
            <w:r w:rsidR="00F8282E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E1A91" w14:paraId="03CBB8AE" w14:textId="77777777" w:rsidTr="00861D64">
        <w:trPr>
          <w:trHeight w:val="686"/>
        </w:trPr>
        <w:tc>
          <w:tcPr>
            <w:tcW w:w="3070" w:type="dxa"/>
            <w:shd w:val="clear" w:color="auto" w:fill="00B050"/>
            <w:vAlign w:val="center"/>
          </w:tcPr>
          <w:p w14:paraId="16499CE6" w14:textId="0147F4E4" w:rsidR="00FE1A91" w:rsidRPr="00861D64" w:rsidRDefault="00893582" w:rsidP="00F8282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HOCH</w:t>
            </w:r>
          </w:p>
        </w:tc>
        <w:tc>
          <w:tcPr>
            <w:tcW w:w="3071" w:type="dxa"/>
            <w:shd w:val="clear" w:color="auto" w:fill="FFFF00"/>
            <w:vAlign w:val="center"/>
          </w:tcPr>
          <w:p w14:paraId="2114DEE6" w14:textId="21D33ABD" w:rsidR="00FE1A91" w:rsidRPr="00861D64" w:rsidRDefault="00893582" w:rsidP="00F8282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MITTEL</w:t>
            </w:r>
          </w:p>
        </w:tc>
        <w:tc>
          <w:tcPr>
            <w:tcW w:w="3071" w:type="dxa"/>
            <w:shd w:val="clear" w:color="auto" w:fill="C00000"/>
            <w:vAlign w:val="center"/>
          </w:tcPr>
          <w:p w14:paraId="38B7F200" w14:textId="28920026" w:rsidR="00FE1A91" w:rsidRPr="00861D64" w:rsidRDefault="00893582" w:rsidP="00F8282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GERING</w:t>
            </w:r>
          </w:p>
        </w:tc>
      </w:tr>
    </w:tbl>
    <w:p w14:paraId="63D9434B" w14:textId="66FE63F3" w:rsidR="00E24201" w:rsidRDefault="000945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E24201">
        <w:rPr>
          <w:rFonts w:ascii="Arial" w:hAnsi="Arial" w:cs="Arial"/>
          <w:sz w:val="20"/>
          <w:szCs w:val="20"/>
        </w:rPr>
        <w:t xml:space="preserve">Anforderungen zur Erstellung neuer Berichte oder der Änderungswunsch von Berichten sowohl bezüglich Daten oder Formatierung muss einem festen Schema folgen. </w:t>
      </w:r>
    </w:p>
    <w:p w14:paraId="51D9560C" w14:textId="19530A88" w:rsidR="00E24201" w:rsidRDefault="00E24201">
      <w:pPr>
        <w:rPr>
          <w:rFonts w:ascii="Arial" w:hAnsi="Arial" w:cs="Arial"/>
          <w:sz w:val="20"/>
          <w:szCs w:val="20"/>
        </w:rPr>
      </w:pPr>
      <w:r w:rsidRPr="00E24201">
        <w:rPr>
          <w:rFonts w:ascii="Arial" w:hAnsi="Arial" w:cs="Arial"/>
          <w:b/>
          <w:bCs/>
          <w:sz w:val="20"/>
          <w:szCs w:val="20"/>
          <w:u w:val="single"/>
        </w:rPr>
        <w:t>Vorab</w:t>
      </w:r>
      <w:r>
        <w:rPr>
          <w:rFonts w:ascii="Arial" w:hAnsi="Arial" w:cs="Arial"/>
          <w:sz w:val="20"/>
          <w:szCs w:val="20"/>
        </w:rPr>
        <w:t>: prüfen Sie, ob der Bericht nicht schon in der ASV existiert</w:t>
      </w:r>
    </w:p>
    <w:p w14:paraId="21C7B3D0" w14:textId="44D07D47" w:rsidR="00E24201" w:rsidRDefault="00C14A2E" w:rsidP="00E24201">
      <w:pPr>
        <w:ind w:firstLine="708"/>
        <w:rPr>
          <w:rFonts w:ascii="Arial" w:hAnsi="Arial" w:cs="Arial"/>
          <w:sz w:val="20"/>
          <w:szCs w:val="20"/>
        </w:rPr>
      </w:pPr>
      <w:hyperlink r:id="rId7" w:history="1">
        <w:r w:rsidR="00E24201" w:rsidRPr="007D4E6A">
          <w:rPr>
            <w:rStyle w:val="Hyperlink"/>
            <w:rFonts w:ascii="Arial" w:hAnsi="Arial" w:cs="Arial"/>
            <w:sz w:val="20"/>
            <w:szCs w:val="20"/>
          </w:rPr>
          <w:t>https://www.asv.bayern.de/doku/alle/berichte/start</w:t>
        </w:r>
      </w:hyperlink>
      <w:r w:rsidR="00E24201">
        <w:rPr>
          <w:rFonts w:ascii="Arial" w:hAnsi="Arial" w:cs="Arial"/>
          <w:sz w:val="20"/>
          <w:szCs w:val="20"/>
        </w:rPr>
        <w:t xml:space="preserve"> </w:t>
      </w:r>
    </w:p>
    <w:p w14:paraId="1FD9FA45" w14:textId="3FD8C732" w:rsidR="008A035D" w:rsidRPr="00CA7A85" w:rsidRDefault="00CA7A85" w:rsidP="00CA7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E24201">
        <w:rPr>
          <w:rFonts w:ascii="Arial" w:hAnsi="Arial" w:cs="Arial"/>
          <w:sz w:val="20"/>
          <w:szCs w:val="20"/>
        </w:rPr>
        <w:t>Die ASV-Abteilung benötigt in jedem Fall diese Angaben.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3"/>
        <w:gridCol w:w="3661"/>
        <w:gridCol w:w="4644"/>
      </w:tblGrid>
      <w:tr w:rsidR="00E24201" w14:paraId="5B2A0604" w14:textId="77777777" w:rsidTr="00256DEB">
        <w:tc>
          <w:tcPr>
            <w:tcW w:w="983" w:type="dxa"/>
          </w:tcPr>
          <w:p w14:paraId="20AB2927" w14:textId="68B1941D" w:rsidR="00E24201" w:rsidRDefault="00256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Nummer</w:t>
            </w:r>
          </w:p>
        </w:tc>
        <w:tc>
          <w:tcPr>
            <w:tcW w:w="3661" w:type="dxa"/>
          </w:tcPr>
          <w:p w14:paraId="61568E63" w14:textId="74D23C40" w:rsidR="00E24201" w:rsidRDefault="00256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Bezeichnung der Angabe</w:t>
            </w:r>
          </w:p>
        </w:tc>
        <w:tc>
          <w:tcPr>
            <w:tcW w:w="4644" w:type="dxa"/>
          </w:tcPr>
          <w:p w14:paraId="50A16845" w14:textId="4BC8BBDE" w:rsidR="00E24201" w:rsidRDefault="00256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Beschreibung</w:t>
            </w:r>
          </w:p>
        </w:tc>
      </w:tr>
      <w:tr w:rsidR="00E24201" w14:paraId="164B9F99" w14:textId="77777777" w:rsidTr="00256DEB">
        <w:tc>
          <w:tcPr>
            <w:tcW w:w="983" w:type="dxa"/>
          </w:tcPr>
          <w:p w14:paraId="25A06AB5" w14:textId="7FB35AE0" w:rsidR="00E24201" w:rsidRDefault="00256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61" w:type="dxa"/>
          </w:tcPr>
          <w:p w14:paraId="162A614C" w14:textId="11C55492" w:rsidR="00E24201" w:rsidRDefault="00256DEB">
            <w:pPr>
              <w:rPr>
                <w:rFonts w:ascii="Arial" w:hAnsi="Arial" w:cs="Arial"/>
                <w:sz w:val="20"/>
                <w:szCs w:val="20"/>
              </w:rPr>
            </w:pPr>
            <w:r w:rsidRPr="00256DEB">
              <w:rPr>
                <w:rFonts w:ascii="Arial" w:hAnsi="Arial" w:cs="Arial"/>
                <w:sz w:val="20"/>
                <w:szCs w:val="20"/>
              </w:rPr>
              <w:t>Betroffene Schularten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644" w:type="dxa"/>
          </w:tcPr>
          <w:p w14:paraId="19ABEC05" w14:textId="77777777" w:rsidR="00E24201" w:rsidRDefault="00DD0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z. B. BS, BFS-allgemein, BFS-Sprache, BFS-Musik, WS</w:t>
            </w:r>
          </w:p>
          <w:p w14:paraId="72E35548" w14:textId="18128603" w:rsidR="00DD001A" w:rsidRDefault="00DD00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201" w14:paraId="6CD7A204" w14:textId="77777777" w:rsidTr="00256DEB">
        <w:tc>
          <w:tcPr>
            <w:tcW w:w="983" w:type="dxa"/>
          </w:tcPr>
          <w:p w14:paraId="75878405" w14:textId="22BFA477" w:rsidR="00E24201" w:rsidRDefault="00256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61" w:type="dxa"/>
          </w:tcPr>
          <w:p w14:paraId="4D1EB794" w14:textId="77777777" w:rsidR="00256DEB" w:rsidRPr="00256DEB" w:rsidRDefault="00256DEB" w:rsidP="00256DEB">
            <w:pPr>
              <w:rPr>
                <w:rFonts w:ascii="Arial" w:hAnsi="Arial" w:cs="Arial"/>
                <w:sz w:val="20"/>
                <w:szCs w:val="20"/>
              </w:rPr>
            </w:pPr>
            <w:r w:rsidRPr="00256DEB">
              <w:rPr>
                <w:rFonts w:ascii="Arial" w:hAnsi="Arial" w:cs="Arial"/>
                <w:sz w:val="20"/>
                <w:szCs w:val="20"/>
              </w:rPr>
              <w:t>Betroffener Regierungsbezirk</w:t>
            </w:r>
          </w:p>
          <w:p w14:paraId="6AE0A362" w14:textId="77777777" w:rsidR="00E24201" w:rsidRDefault="00E24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46E8D246" w14:textId="64FC83AF" w:rsidR="00E24201" w:rsidRDefault="001629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Nur, falls Priorität 3</w:t>
            </w:r>
            <w:r w:rsidR="00FA0D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56DEB" w14:paraId="112296B5" w14:textId="77777777" w:rsidTr="00256DEB">
        <w:tc>
          <w:tcPr>
            <w:tcW w:w="983" w:type="dxa"/>
          </w:tcPr>
          <w:p w14:paraId="1CE26523" w14:textId="2D15252D" w:rsidR="00256DEB" w:rsidRDefault="00256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61" w:type="dxa"/>
          </w:tcPr>
          <w:p w14:paraId="344E9F85" w14:textId="4043E7C0" w:rsidR="00256DEB" w:rsidRPr="00256DEB" w:rsidRDefault="00256DEB" w:rsidP="00256DEB">
            <w:pPr>
              <w:rPr>
                <w:rFonts w:ascii="Arial" w:hAnsi="Arial" w:cs="Arial"/>
                <w:sz w:val="20"/>
                <w:szCs w:val="20"/>
              </w:rPr>
            </w:pPr>
            <w:r w:rsidRPr="00256DEB">
              <w:rPr>
                <w:rFonts w:ascii="Arial" w:hAnsi="Arial" w:cs="Arial"/>
                <w:sz w:val="20"/>
                <w:szCs w:val="20"/>
              </w:rPr>
              <w:t>Gescannte, ausgedruckte Muster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644" w:type="dxa"/>
          </w:tcPr>
          <w:p w14:paraId="7E384727" w14:textId="77777777" w:rsidR="00256DEB" w:rsidRDefault="00256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Gesamte Seite muss erkennbar sein</w:t>
            </w:r>
            <w:r w:rsidR="00E47F74">
              <w:rPr>
                <w:rFonts w:ascii="Arial" w:hAnsi="Arial" w:cs="Arial"/>
                <w:sz w:val="20"/>
                <w:szCs w:val="20"/>
              </w:rPr>
              <w:t xml:space="preserve">. Datenschutz muss eingehalten werden, aber wir müssen auch erkennen können, wo welche Daten stehen sollen </w:t>
            </w:r>
            <w:r w:rsidR="00E47F74" w:rsidRPr="00E47F74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E47F74">
              <w:rPr>
                <w:rFonts w:ascii="Arial" w:hAnsi="Arial" w:cs="Arial"/>
                <w:sz w:val="20"/>
                <w:szCs w:val="20"/>
              </w:rPr>
              <w:t xml:space="preserve"> bitte Dummy-Daten verwenden.</w:t>
            </w:r>
          </w:p>
          <w:p w14:paraId="474A86CF" w14:textId="3A0C201A" w:rsidR="00E47F74" w:rsidRDefault="00E47F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DEB" w14:paraId="6A7686EA" w14:textId="77777777" w:rsidTr="00256DEB">
        <w:tc>
          <w:tcPr>
            <w:tcW w:w="983" w:type="dxa"/>
          </w:tcPr>
          <w:p w14:paraId="719AC033" w14:textId="1F3FEED0" w:rsidR="00256DEB" w:rsidRDefault="00256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61" w:type="dxa"/>
          </w:tcPr>
          <w:p w14:paraId="5F1B7653" w14:textId="430F6407" w:rsidR="00256DEB" w:rsidRDefault="00256DEB" w:rsidP="00256DEB">
            <w:pPr>
              <w:rPr>
                <w:rFonts w:ascii="Arial" w:hAnsi="Arial" w:cs="Arial"/>
                <w:sz w:val="20"/>
                <w:szCs w:val="20"/>
              </w:rPr>
            </w:pPr>
            <w:r w:rsidRPr="00256DEB">
              <w:rPr>
                <w:rFonts w:ascii="Arial" w:hAnsi="Arial" w:cs="Arial"/>
                <w:sz w:val="20"/>
                <w:szCs w:val="20"/>
              </w:rPr>
              <w:t xml:space="preserve">Elektronische Berichts-Vorlagen </w:t>
            </w:r>
          </w:p>
          <w:p w14:paraId="407D2E18" w14:textId="1D5E287C" w:rsidR="00256DEB" w:rsidRPr="00256DEB" w:rsidRDefault="00256DEB" w:rsidP="00256DEB">
            <w:pPr>
              <w:rPr>
                <w:rFonts w:ascii="Arial" w:hAnsi="Arial" w:cs="Arial"/>
                <w:sz w:val="20"/>
                <w:szCs w:val="20"/>
              </w:rPr>
            </w:pPr>
            <w:r w:rsidRPr="00256DEB">
              <w:rPr>
                <w:rFonts w:ascii="Arial" w:hAnsi="Arial" w:cs="Arial"/>
                <w:sz w:val="20"/>
                <w:szCs w:val="20"/>
              </w:rPr>
              <w:t>(falls vorhanden)</w:t>
            </w:r>
          </w:p>
          <w:p w14:paraId="58CC69F9" w14:textId="77777777" w:rsidR="00256DEB" w:rsidRDefault="00256D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350A62A1" w14:textId="684BEA8E" w:rsidR="00256DEB" w:rsidRDefault="00256DEB">
            <w:pPr>
              <w:rPr>
                <w:rFonts w:ascii="Arial" w:hAnsi="Arial" w:cs="Arial"/>
                <w:sz w:val="20"/>
                <w:szCs w:val="20"/>
              </w:rPr>
            </w:pPr>
            <w:r w:rsidRPr="00256DEB">
              <w:rPr>
                <w:rFonts w:ascii="Arial" w:hAnsi="Arial" w:cs="Arial"/>
                <w:sz w:val="20"/>
                <w:szCs w:val="20"/>
              </w:rPr>
              <w:t>(Word-, PDF-Datei, notfalls auch Screenshot). Aus der Datei muss die Seiten-Aufteilung erkennbar sein.</w:t>
            </w:r>
            <w:r w:rsidR="00CA7A8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256DEB" w14:paraId="4F7A5B0F" w14:textId="77777777" w:rsidTr="00256DEB">
        <w:tc>
          <w:tcPr>
            <w:tcW w:w="983" w:type="dxa"/>
          </w:tcPr>
          <w:p w14:paraId="32DA9C3A" w14:textId="72B975A1" w:rsidR="00256DEB" w:rsidRDefault="00256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61" w:type="dxa"/>
          </w:tcPr>
          <w:p w14:paraId="07A82E85" w14:textId="158F75A3" w:rsidR="00256DEB" w:rsidRDefault="00CA7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Anforderung</w:t>
            </w:r>
          </w:p>
        </w:tc>
        <w:tc>
          <w:tcPr>
            <w:tcW w:w="4644" w:type="dxa"/>
          </w:tcPr>
          <w:p w14:paraId="5A0D68CD" w14:textId="09B8A132" w:rsidR="00256DEB" w:rsidRDefault="00CA7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Klare Markierung in Farbe und klare Anweisungen, was zu tun ist, was zu ändern ist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256DEB" w14:paraId="07750734" w14:textId="77777777" w:rsidTr="00256DEB">
        <w:tc>
          <w:tcPr>
            <w:tcW w:w="983" w:type="dxa"/>
          </w:tcPr>
          <w:p w14:paraId="71D6A3B3" w14:textId="4FE29A0C" w:rsidR="00256DEB" w:rsidRDefault="00256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61" w:type="dxa"/>
          </w:tcPr>
          <w:p w14:paraId="5252EE21" w14:textId="337CAC0B" w:rsidR="00256DEB" w:rsidRDefault="00CA7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Begründung der Notwendigkeit </w:t>
            </w:r>
          </w:p>
        </w:tc>
        <w:tc>
          <w:tcPr>
            <w:tcW w:w="4644" w:type="dxa"/>
          </w:tcPr>
          <w:p w14:paraId="52865B9A" w14:textId="0B6701B1" w:rsidR="00256DEB" w:rsidRDefault="00CA7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Ausformulierte Begründung, warum der Bericht nötig ist, wenn er nicht Priorität 1 – 3 hat.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6D5D8542" w14:textId="77777777" w:rsidR="00F522C2" w:rsidRDefault="00F522C2">
      <w:pPr>
        <w:rPr>
          <w:rFonts w:ascii="Arial" w:hAnsi="Arial" w:cs="Arial"/>
          <w:sz w:val="20"/>
          <w:szCs w:val="20"/>
        </w:rPr>
      </w:pPr>
    </w:p>
    <w:p w14:paraId="5B547124" w14:textId="03910F52" w:rsidR="00E65D4E" w:rsidRDefault="00EC63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 eine Anforderung eines Berichts zu erstellen, nutzen Sie bitte folgende Word-Datei</w:t>
      </w:r>
      <w:r w:rsidR="00E65D4E">
        <w:rPr>
          <w:rFonts w:ascii="Arial" w:hAnsi="Arial" w:cs="Arial"/>
          <w:sz w:val="20"/>
          <w:szCs w:val="20"/>
        </w:rPr>
        <w:t xml:space="preserve"> und leiten diese Ihrem LTM zu.</w:t>
      </w:r>
    </w:p>
    <w:p w14:paraId="6F055FA1" w14:textId="25708A1F" w:rsidR="00204730" w:rsidRDefault="00204730">
      <w:pPr>
        <w:rPr>
          <w:rFonts w:ascii="Arial" w:hAnsi="Arial" w:cs="Arial"/>
          <w:sz w:val="20"/>
          <w:szCs w:val="20"/>
        </w:rPr>
      </w:pPr>
      <w:r w:rsidRPr="00204730">
        <w:rPr>
          <w:rFonts w:ascii="Arial" w:hAnsi="Arial" w:cs="Arial"/>
          <w:sz w:val="20"/>
          <w:szCs w:val="20"/>
        </w:rPr>
        <w:lastRenderedPageBreak/>
        <w:sym w:font="Wingdings" w:char="F0E0"/>
      </w:r>
      <w:r>
        <w:rPr>
          <w:rFonts w:ascii="Arial" w:hAnsi="Arial" w:cs="Arial"/>
          <w:sz w:val="20"/>
          <w:szCs w:val="20"/>
        </w:rPr>
        <w:t xml:space="preserve"> </w:t>
      </w:r>
      <w:r w:rsidR="000E575A">
        <w:rPr>
          <w:rFonts w:ascii="Arial" w:hAnsi="Arial" w:cs="Arial"/>
          <w:sz w:val="20"/>
          <w:szCs w:val="20"/>
        </w:rPr>
        <w:t xml:space="preserve">Datei </w:t>
      </w:r>
      <w:r w:rsidR="00900676">
        <w:rPr>
          <w:rFonts w:ascii="Arial" w:hAnsi="Arial" w:cs="Arial"/>
          <w:sz w:val="20"/>
          <w:szCs w:val="20"/>
        </w:rPr>
        <w:t>„</w:t>
      </w:r>
      <w:r w:rsidR="000E575A" w:rsidRPr="000E575A">
        <w:rPr>
          <w:rFonts w:ascii="Arial" w:hAnsi="Arial" w:cs="Arial"/>
          <w:sz w:val="20"/>
          <w:szCs w:val="20"/>
        </w:rPr>
        <w:t>Anforderung_Bericht_PARA.docx</w:t>
      </w:r>
      <w:r w:rsidR="00900676">
        <w:rPr>
          <w:rFonts w:ascii="Arial" w:hAnsi="Arial" w:cs="Arial"/>
          <w:sz w:val="20"/>
          <w:szCs w:val="20"/>
        </w:rPr>
        <w:t>“</w:t>
      </w:r>
    </w:p>
    <w:p w14:paraId="696F9410" w14:textId="019B6AFA" w:rsidR="00A35032" w:rsidRDefault="00C14A2E">
      <w:pPr>
        <w:rPr>
          <w:rFonts w:ascii="Arial" w:hAnsi="Arial" w:cs="Arial"/>
          <w:sz w:val="20"/>
          <w:szCs w:val="20"/>
        </w:rPr>
      </w:pPr>
      <w:hyperlink r:id="rId8" w:history="1">
        <w:r w:rsidR="00A35032" w:rsidRPr="007D4E6A">
          <w:rPr>
            <w:rStyle w:val="Hyperlink"/>
            <w:rFonts w:ascii="Arial" w:hAnsi="Arial" w:cs="Arial"/>
            <w:sz w:val="20"/>
            <w:szCs w:val="20"/>
          </w:rPr>
          <w:t>https://www.asv.bayern.de/doku/_media/bers/berichte/alllgemein/anforderung_bericht_para.docx</w:t>
        </w:r>
      </w:hyperlink>
      <w:r w:rsidR="00A35032">
        <w:rPr>
          <w:rFonts w:ascii="Arial" w:hAnsi="Arial" w:cs="Arial"/>
          <w:sz w:val="20"/>
          <w:szCs w:val="20"/>
        </w:rPr>
        <w:t xml:space="preserve"> </w:t>
      </w:r>
    </w:p>
    <w:p w14:paraId="59F8107F" w14:textId="681ADCFE" w:rsidR="009A5DC9" w:rsidRDefault="009A5DC9">
      <w:pPr>
        <w:rPr>
          <w:rFonts w:ascii="Arial" w:hAnsi="Arial" w:cs="Arial"/>
          <w:sz w:val="20"/>
          <w:szCs w:val="20"/>
        </w:rPr>
      </w:pPr>
    </w:p>
    <w:p w14:paraId="596D28FB" w14:textId="31682646" w:rsidR="0014280B" w:rsidRDefault="0014280B"/>
    <w:tbl>
      <w:tblPr>
        <w:tblStyle w:val="Tabellenraster"/>
        <w:tblW w:w="9549" w:type="dxa"/>
        <w:tblLook w:val="04A0" w:firstRow="1" w:lastRow="0" w:firstColumn="1" w:lastColumn="0" w:noHBand="0" w:noVBand="1"/>
      </w:tblPr>
      <w:tblGrid>
        <w:gridCol w:w="727"/>
        <w:gridCol w:w="8406"/>
        <w:gridCol w:w="416"/>
      </w:tblGrid>
      <w:tr w:rsidR="0014280B" w14:paraId="149BFCF4" w14:textId="77777777" w:rsidTr="0014280B">
        <w:tc>
          <w:tcPr>
            <w:tcW w:w="9549" w:type="dxa"/>
            <w:gridSpan w:val="3"/>
            <w:shd w:val="clear" w:color="auto" w:fill="7030A0"/>
          </w:tcPr>
          <w:p w14:paraId="14BC3DCF" w14:textId="768ADB4E" w:rsidR="0014280B" w:rsidRDefault="0014280B" w:rsidP="00F947EC">
            <w:pPr>
              <w:rPr>
                <w:rFonts w:ascii="Arial" w:hAnsi="Arial" w:cs="Arial"/>
                <w:sz w:val="20"/>
                <w:szCs w:val="20"/>
              </w:rPr>
            </w:pPr>
            <w:r w:rsidRPr="00463F8B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3. Abschlussarbeiten</w:t>
            </w:r>
          </w:p>
        </w:tc>
      </w:tr>
      <w:tr w:rsidR="0014280B" w14:paraId="687F0ADD" w14:textId="77777777" w:rsidTr="00F947EC">
        <w:tc>
          <w:tcPr>
            <w:tcW w:w="727" w:type="dxa"/>
          </w:tcPr>
          <w:p w14:paraId="1AB08659" w14:textId="37FC42DB" w:rsidR="0014280B" w:rsidRDefault="0014280B" w:rsidP="0014280B">
            <w:pPr>
              <w:rPr>
                <w:rFonts w:ascii="Arial" w:hAnsi="Arial" w:cs="Arial"/>
                <w:sz w:val="20"/>
                <w:szCs w:val="20"/>
              </w:rPr>
            </w:pPr>
            <w:r w:rsidRPr="00463F8B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="00A3503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6" w:type="dxa"/>
          </w:tcPr>
          <w:p w14:paraId="3122C141" w14:textId="77777777" w:rsidR="0014280B" w:rsidRDefault="0014280B" w:rsidP="00142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Besonders </w:t>
            </w:r>
            <w:r w:rsidRPr="00463F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gut gefallen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hat mir 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7594F">
              <w:rPr>
                <w:rFonts w:ascii="Arial" w:hAnsi="Arial" w:cs="Arial"/>
                <w:sz w:val="20"/>
                <w:szCs w:val="20"/>
                <w:highlight w:val="yellow"/>
              </w:rPr>
              <w:t>Anmerkungen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id w:val="-1011833288"/>
                <w:placeholder>
                  <w:docPart w:val="80723F8D3CD549298B67D0628F810D98"/>
                </w:placeholder>
                <w:showingPlcHdr/>
                <w:text/>
              </w:sdtPr>
              <w:sdtEndPr/>
              <w:sdtContent>
                <w:r w:rsidRPr="000C540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noProof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14:paraId="1569B040" w14:textId="4C749FC9" w:rsidR="00A35032" w:rsidRPr="00BA057A" w:rsidRDefault="00A35032" w:rsidP="00142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14:paraId="129B3CFA" w14:textId="091F1E14" w:rsidR="0014280B" w:rsidRDefault="0014280B" w:rsidP="001428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80B" w14:paraId="5887B0DE" w14:textId="77777777" w:rsidTr="00F947EC">
        <w:tc>
          <w:tcPr>
            <w:tcW w:w="727" w:type="dxa"/>
          </w:tcPr>
          <w:p w14:paraId="61D3CB7B" w14:textId="2F7227AA" w:rsidR="0014280B" w:rsidRDefault="0014280B" w:rsidP="0014280B">
            <w:pPr>
              <w:rPr>
                <w:rFonts w:ascii="Arial" w:hAnsi="Arial" w:cs="Arial"/>
                <w:sz w:val="20"/>
                <w:szCs w:val="20"/>
              </w:rPr>
            </w:pPr>
            <w:r w:rsidRPr="00463F8B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="00A3503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6" w:type="dxa"/>
          </w:tcPr>
          <w:p w14:paraId="07BD40BD" w14:textId="77777777" w:rsidR="0014280B" w:rsidRDefault="0014280B" w:rsidP="00142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Besonders </w:t>
            </w:r>
            <w:r w:rsidRPr="00463F8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negativ aufgefallen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ist mir 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7594F">
              <w:rPr>
                <w:rFonts w:ascii="Arial" w:hAnsi="Arial" w:cs="Arial"/>
                <w:sz w:val="20"/>
                <w:szCs w:val="20"/>
                <w:highlight w:val="yellow"/>
              </w:rPr>
              <w:t>Anmerkungen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id w:val="485593758"/>
                <w:placeholder>
                  <w:docPart w:val="6BA09AF37ECF46A080077899449DD7A0"/>
                </w:placeholder>
                <w:showingPlcHdr/>
                <w:text/>
              </w:sdtPr>
              <w:sdtEndPr/>
              <w:sdtContent>
                <w:r w:rsidRPr="000C540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noProof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14:paraId="3DFAF2F6" w14:textId="1D5CAF49" w:rsidR="00A35032" w:rsidRPr="00BA057A" w:rsidRDefault="00A35032" w:rsidP="00142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14:paraId="5F479764" w14:textId="4203391C" w:rsidR="0014280B" w:rsidRDefault="0014280B" w:rsidP="001428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80B" w14:paraId="196FBE4F" w14:textId="77777777" w:rsidTr="0014280B">
        <w:tc>
          <w:tcPr>
            <w:tcW w:w="727" w:type="dxa"/>
          </w:tcPr>
          <w:p w14:paraId="4050854B" w14:textId="44277ACB" w:rsidR="0014280B" w:rsidRDefault="0014280B" w:rsidP="0014280B">
            <w:pPr>
              <w:rPr>
                <w:rFonts w:ascii="Arial" w:hAnsi="Arial" w:cs="Arial"/>
                <w:sz w:val="20"/>
                <w:szCs w:val="20"/>
              </w:rPr>
            </w:pPr>
            <w:r w:rsidRPr="00463F8B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="00A3503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6" w:type="dxa"/>
          </w:tcPr>
          <w:p w14:paraId="1E01C3E1" w14:textId="77777777" w:rsidR="00A35032" w:rsidRDefault="0014280B" w:rsidP="00142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Insgesamt beurteile ich die Zeugnisse in der ASV 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7594F">
              <w:rPr>
                <w:rFonts w:ascii="Arial" w:hAnsi="Arial" w:cs="Arial"/>
                <w:sz w:val="20"/>
                <w:szCs w:val="20"/>
                <w:highlight w:val="yellow"/>
              </w:rPr>
              <w:t>Anmerkungen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id w:val="153888554"/>
                <w:placeholder>
                  <w:docPart w:val="49655B888CE8428581992D88FD0A149B"/>
                </w:placeholder>
                <w:showingPlcHdr/>
                <w:text/>
              </w:sdtPr>
              <w:sdtEndPr/>
              <w:sdtContent>
                <w:r w:rsidRPr="000C5406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noProof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14:paraId="6C166ED4" w14:textId="02695580" w:rsidR="0014280B" w:rsidRPr="00BA057A" w:rsidRDefault="0014280B" w:rsidP="00142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416" w:type="dxa"/>
          </w:tcPr>
          <w:p w14:paraId="33A69A07" w14:textId="51651F7F" w:rsidR="0014280B" w:rsidRDefault="0014280B" w:rsidP="001428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B9D47A" w14:textId="77777777" w:rsidR="00BA057A" w:rsidRDefault="00BA057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38CA0CD" w14:textId="699CDE81" w:rsidR="00D6543D" w:rsidRDefault="00D654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210D9B9" w14:textId="6ACBC491" w:rsidR="009A5DC9" w:rsidRPr="00107F51" w:rsidRDefault="009A5DC9">
      <w:pPr>
        <w:rPr>
          <w:rFonts w:ascii="Arial" w:hAnsi="Arial" w:cs="Arial"/>
          <w:sz w:val="20"/>
          <w:szCs w:val="20"/>
        </w:rPr>
      </w:pPr>
    </w:p>
    <w:sectPr w:rsidR="009A5DC9" w:rsidRPr="00107F51" w:rsidSect="00972B60">
      <w:headerReference w:type="default" r:id="rId9"/>
      <w:footerReference w:type="default" r:id="rId10"/>
      <w:pgSz w:w="11906" w:h="16838"/>
      <w:pgMar w:top="1029" w:right="1417" w:bottom="1134" w:left="1417" w:header="708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CE6BA" w14:textId="77777777" w:rsidR="00C14A2E" w:rsidRDefault="00C14A2E" w:rsidP="00437096">
      <w:pPr>
        <w:spacing w:after="0" w:line="240" w:lineRule="auto"/>
      </w:pPr>
      <w:r>
        <w:separator/>
      </w:r>
    </w:p>
  </w:endnote>
  <w:endnote w:type="continuationSeparator" w:id="0">
    <w:p w14:paraId="3E116044" w14:textId="77777777" w:rsidR="00C14A2E" w:rsidRDefault="00C14A2E" w:rsidP="0043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5E43D" w14:textId="208DDE78" w:rsidR="00972B60" w:rsidRPr="00972B60" w:rsidRDefault="00972B60">
    <w:pPr>
      <w:pStyle w:val="Fuzeile"/>
      <w:pBdr>
        <w:bottom w:val="single" w:sz="6" w:space="1" w:color="auto"/>
      </w:pBdr>
      <w:rPr>
        <w:rFonts w:ascii="Arial" w:hAnsi="Arial" w:cs="Arial"/>
        <w:sz w:val="18"/>
        <w:szCs w:val="18"/>
      </w:rPr>
    </w:pPr>
  </w:p>
  <w:p w14:paraId="2106E50D" w14:textId="232674E4" w:rsidR="00972B60" w:rsidRPr="00972B60" w:rsidRDefault="00972B60" w:rsidP="00972B60">
    <w:pPr>
      <w:pStyle w:val="Fuzeil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Stand: </w:t>
    </w:r>
    <w:r w:rsidR="000832BA">
      <w:rPr>
        <w:rFonts w:ascii="Arial" w:hAnsi="Arial" w:cs="Arial"/>
        <w:sz w:val="18"/>
        <w:szCs w:val="18"/>
      </w:rPr>
      <w:t>01</w:t>
    </w:r>
    <w:r>
      <w:rPr>
        <w:rFonts w:ascii="Arial" w:hAnsi="Arial" w:cs="Arial"/>
        <w:sz w:val="18"/>
        <w:szCs w:val="18"/>
      </w:rPr>
      <w:t>.0</w:t>
    </w:r>
    <w:r w:rsidR="000832BA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.202</w:t>
    </w:r>
    <w:r w:rsidR="000832BA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 xml:space="preserve"> (Stefan Wegertseder)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72B60">
      <w:rPr>
        <w:rFonts w:ascii="Arial" w:hAnsi="Arial" w:cs="Arial"/>
        <w:sz w:val="18"/>
        <w:szCs w:val="18"/>
      </w:rPr>
      <w:t xml:space="preserve">Seite </w:t>
    </w:r>
    <w:r w:rsidRPr="00972B60">
      <w:rPr>
        <w:rFonts w:ascii="Arial" w:hAnsi="Arial" w:cs="Arial"/>
        <w:sz w:val="18"/>
        <w:szCs w:val="18"/>
      </w:rPr>
      <w:fldChar w:fldCharType="begin"/>
    </w:r>
    <w:r w:rsidRPr="00972B60">
      <w:rPr>
        <w:rFonts w:ascii="Arial" w:hAnsi="Arial" w:cs="Arial"/>
        <w:sz w:val="18"/>
        <w:szCs w:val="18"/>
      </w:rPr>
      <w:instrText>PAGE  \* Arabic  \* MERGEFORMAT</w:instrText>
    </w:r>
    <w:r w:rsidRPr="00972B60">
      <w:rPr>
        <w:rFonts w:ascii="Arial" w:hAnsi="Arial" w:cs="Arial"/>
        <w:sz w:val="18"/>
        <w:szCs w:val="18"/>
      </w:rPr>
      <w:fldChar w:fldCharType="separate"/>
    </w:r>
    <w:r w:rsidRPr="00972B60">
      <w:rPr>
        <w:rFonts w:ascii="Arial" w:hAnsi="Arial" w:cs="Arial"/>
        <w:sz w:val="18"/>
        <w:szCs w:val="18"/>
      </w:rPr>
      <w:t>1</w:t>
    </w:r>
    <w:r w:rsidRPr="00972B60">
      <w:rPr>
        <w:rFonts w:ascii="Arial" w:hAnsi="Arial" w:cs="Arial"/>
        <w:sz w:val="18"/>
        <w:szCs w:val="18"/>
      </w:rPr>
      <w:fldChar w:fldCharType="end"/>
    </w:r>
    <w:r w:rsidRPr="00972B60">
      <w:rPr>
        <w:rFonts w:ascii="Arial" w:hAnsi="Arial" w:cs="Arial"/>
        <w:sz w:val="18"/>
        <w:szCs w:val="18"/>
      </w:rPr>
      <w:t xml:space="preserve"> von </w:t>
    </w:r>
    <w:r w:rsidRPr="00972B60">
      <w:rPr>
        <w:rFonts w:ascii="Arial" w:hAnsi="Arial" w:cs="Arial"/>
        <w:sz w:val="18"/>
        <w:szCs w:val="18"/>
      </w:rPr>
      <w:fldChar w:fldCharType="begin"/>
    </w:r>
    <w:r w:rsidRPr="00972B60">
      <w:rPr>
        <w:rFonts w:ascii="Arial" w:hAnsi="Arial" w:cs="Arial"/>
        <w:sz w:val="18"/>
        <w:szCs w:val="18"/>
      </w:rPr>
      <w:instrText>NUMPAGES  \* Arabic  \* MERGEFORMAT</w:instrText>
    </w:r>
    <w:r w:rsidRPr="00972B60">
      <w:rPr>
        <w:rFonts w:ascii="Arial" w:hAnsi="Arial" w:cs="Arial"/>
        <w:sz w:val="18"/>
        <w:szCs w:val="18"/>
      </w:rPr>
      <w:fldChar w:fldCharType="separate"/>
    </w:r>
    <w:r w:rsidRPr="00972B60">
      <w:rPr>
        <w:rFonts w:ascii="Arial" w:hAnsi="Arial" w:cs="Arial"/>
        <w:sz w:val="18"/>
        <w:szCs w:val="18"/>
      </w:rPr>
      <w:t>2</w:t>
    </w:r>
    <w:r w:rsidRPr="00972B60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2BFF8" w14:textId="77777777" w:rsidR="00C14A2E" w:rsidRDefault="00C14A2E" w:rsidP="00437096">
      <w:pPr>
        <w:spacing w:after="0" w:line="240" w:lineRule="auto"/>
      </w:pPr>
      <w:r>
        <w:separator/>
      </w:r>
    </w:p>
  </w:footnote>
  <w:footnote w:type="continuationSeparator" w:id="0">
    <w:p w14:paraId="2FC8A1D8" w14:textId="77777777" w:rsidR="00C14A2E" w:rsidRDefault="00C14A2E" w:rsidP="00437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972B60" w:rsidRPr="00437096" w14:paraId="38C41D3A" w14:textId="77777777" w:rsidTr="00972B60">
      <w:tc>
        <w:tcPr>
          <w:tcW w:w="4606" w:type="dxa"/>
        </w:tcPr>
        <w:p w14:paraId="22C8BEE7" w14:textId="7264AC29" w:rsidR="00437096" w:rsidRPr="00437096" w:rsidRDefault="00437096">
          <w:pPr>
            <w:pStyle w:val="Kopfzeile"/>
            <w:rPr>
              <w:rFonts w:ascii="Arial" w:hAnsi="Arial" w:cs="Arial"/>
              <w:b/>
              <w:bCs/>
              <w:color w:val="0070C0"/>
              <w:sz w:val="32"/>
              <w:szCs w:val="32"/>
            </w:rPr>
          </w:pPr>
          <w:r w:rsidRPr="00437096">
            <w:rPr>
              <w:rFonts w:ascii="Arial" w:hAnsi="Arial" w:cs="Arial"/>
              <w:b/>
              <w:bCs/>
              <w:color w:val="0070C0"/>
              <w:sz w:val="32"/>
              <w:szCs w:val="32"/>
            </w:rPr>
            <w:t xml:space="preserve">Checkliste </w:t>
          </w:r>
          <w:r w:rsidR="00660603">
            <w:rPr>
              <w:rFonts w:ascii="Arial" w:hAnsi="Arial" w:cs="Arial"/>
              <w:b/>
              <w:bCs/>
              <w:color w:val="0070C0"/>
              <w:sz w:val="32"/>
              <w:szCs w:val="32"/>
            </w:rPr>
            <w:t>BERICHTE</w:t>
          </w:r>
        </w:p>
        <w:p w14:paraId="59C38E7C" w14:textId="57EA5477" w:rsidR="00437096" w:rsidRPr="00437096" w:rsidRDefault="00437096">
          <w:pPr>
            <w:pStyle w:val="Kopfzeile"/>
            <w:rPr>
              <w:rFonts w:ascii="Arial" w:hAnsi="Arial" w:cs="Arial"/>
              <w:b/>
              <w:bCs/>
              <w:color w:val="0070C0"/>
              <w:sz w:val="32"/>
              <w:szCs w:val="32"/>
            </w:rPr>
          </w:pPr>
          <w:r w:rsidRPr="00437096">
            <w:rPr>
              <w:rFonts w:ascii="Arial" w:hAnsi="Arial" w:cs="Arial"/>
              <w:b/>
              <w:bCs/>
              <w:color w:val="0070C0"/>
              <w:sz w:val="32"/>
              <w:szCs w:val="32"/>
            </w:rPr>
            <w:t>Schuljahr 2020/21</w:t>
          </w:r>
        </w:p>
        <w:p w14:paraId="3E7D8483" w14:textId="4F126F0D" w:rsidR="00437096" w:rsidRPr="00437096" w:rsidRDefault="00437096">
          <w:pPr>
            <w:pStyle w:val="Kopfzeile"/>
            <w:rPr>
              <w:rFonts w:ascii="Arial" w:hAnsi="Arial" w:cs="Arial"/>
            </w:rPr>
          </w:pPr>
          <w:r w:rsidRPr="00437096">
            <w:rPr>
              <w:rFonts w:ascii="Arial" w:hAnsi="Arial" w:cs="Arial"/>
            </w:rPr>
            <w:t xml:space="preserve">für </w:t>
          </w:r>
          <w:r w:rsidR="00660603">
            <w:rPr>
              <w:rFonts w:ascii="Arial" w:hAnsi="Arial" w:cs="Arial"/>
            </w:rPr>
            <w:t>alle Schulen</w:t>
          </w:r>
          <w:r w:rsidR="00972B60" w:rsidRPr="00437096">
            <w:rPr>
              <w:rFonts w:ascii="Arial" w:hAnsi="Arial" w:cs="Arial"/>
            </w:rPr>
            <w:t xml:space="preserve"> </w:t>
          </w:r>
          <w:r w:rsidRPr="00437096">
            <w:rPr>
              <w:rFonts w:ascii="Arial" w:hAnsi="Arial" w:cs="Arial"/>
            </w:rPr>
            <w:t>im PARA-Betrieb</w:t>
          </w:r>
        </w:p>
        <w:p w14:paraId="159D561B" w14:textId="172B87D2" w:rsidR="00437096" w:rsidRPr="00437096" w:rsidRDefault="00437096" w:rsidP="00972B60">
          <w:pPr>
            <w:pStyle w:val="Kopfzeile"/>
            <w:rPr>
              <w:rFonts w:ascii="Arial" w:hAnsi="Arial" w:cs="Arial"/>
            </w:rPr>
          </w:pPr>
        </w:p>
      </w:tc>
      <w:tc>
        <w:tcPr>
          <w:tcW w:w="4606" w:type="dxa"/>
        </w:tcPr>
        <w:p w14:paraId="753659C2" w14:textId="3B449510" w:rsidR="00437096" w:rsidRDefault="00400C82" w:rsidP="00437096">
          <w:pPr>
            <w:pStyle w:val="Kopfzeile"/>
            <w:jc w:val="right"/>
            <w:rPr>
              <w:rFonts w:ascii="Arial" w:hAnsi="Arial" w:cs="Arial"/>
            </w:rPr>
          </w:pPr>
          <w:r w:rsidRPr="00400C82">
            <w:rPr>
              <w:rFonts w:ascii="Arial" w:hAnsi="Arial" w:cs="Arial"/>
              <w:noProof/>
            </w:rPr>
            <w:drawing>
              <wp:anchor distT="0" distB="0" distL="114300" distR="114300" simplePos="0" relativeHeight="251666944" behindDoc="0" locked="0" layoutInCell="1" allowOverlap="1" wp14:anchorId="525D9ABD" wp14:editId="0809592D">
                <wp:simplePos x="0" y="0"/>
                <wp:positionH relativeFrom="column">
                  <wp:posOffset>622935</wp:posOffset>
                </wp:positionH>
                <wp:positionV relativeFrom="paragraph">
                  <wp:posOffset>-171653</wp:posOffset>
                </wp:positionV>
                <wp:extent cx="2218055" cy="370840"/>
                <wp:effectExtent l="0" t="0" r="0" b="0"/>
                <wp:wrapThrough wrapText="bothSides">
                  <wp:wrapPolygon edited="0">
                    <wp:start x="0" y="0"/>
                    <wp:lineTo x="0" y="19973"/>
                    <wp:lineTo x="21334" y="19973"/>
                    <wp:lineTo x="21334" y="0"/>
                    <wp:lineTo x="0" y="0"/>
                  </wp:wrapPolygon>
                </wp:wrapThrough>
                <wp:docPr id="17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182"/>
                        <a:stretch/>
                      </pic:blipFill>
                      <pic:spPr bwMode="auto">
                        <a:xfrm>
                          <a:off x="0" y="0"/>
                          <a:ext cx="2218055" cy="370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37096" w:rsidRPr="00437096">
            <w:rPr>
              <w:rFonts w:ascii="Arial" w:hAnsi="Arial" w:cs="Arial"/>
            </w:rPr>
            <w:t xml:space="preserve"> </w:t>
          </w:r>
        </w:p>
        <w:p w14:paraId="4FFD0560" w14:textId="5E095DB9" w:rsidR="00437096" w:rsidRPr="00437096" w:rsidRDefault="00B00EAB" w:rsidP="00437096">
          <w:pPr>
            <w:pStyle w:val="Kopfzeile"/>
            <w:jc w:val="right"/>
            <w:rPr>
              <w:rFonts w:ascii="Arial" w:hAnsi="Arial" w:cs="Arial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de-DE"/>
            </w:rPr>
            <mc:AlternateContent>
              <mc:Choice Requires="wps">
                <w:drawing>
                  <wp:anchor distT="0" distB="0" distL="0" distR="0" simplePos="0" relativeHeight="251688448" behindDoc="0" locked="0" layoutInCell="1" allowOverlap="1" wp14:anchorId="7C55487E" wp14:editId="3D4722E6">
                    <wp:simplePos x="0" y="0"/>
                    <wp:positionH relativeFrom="column">
                      <wp:posOffset>2120595</wp:posOffset>
                    </wp:positionH>
                    <wp:positionV relativeFrom="paragraph">
                      <wp:posOffset>166370</wp:posOffset>
                    </wp:positionV>
                    <wp:extent cx="716280" cy="380365"/>
                    <wp:effectExtent l="0" t="0" r="26670" b="19685"/>
                    <wp:wrapThrough wrapText="bothSides">
                      <wp:wrapPolygon edited="0">
                        <wp:start x="0" y="0"/>
                        <wp:lineTo x="0" y="21636"/>
                        <wp:lineTo x="21830" y="21636"/>
                        <wp:lineTo x="21830" y="0"/>
                        <wp:lineTo x="0" y="0"/>
                      </wp:wrapPolygon>
                    </wp:wrapThrough>
                    <wp:docPr id="217" name="Textfeld 2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6280" cy="380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CAF704" w14:textId="0700A836" w:rsidR="00B00EAB" w:rsidRDefault="00AE5DDF" w:rsidP="00B00EA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  <w:t>alle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55487E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17" o:spid="_x0000_s1026" type="#_x0000_t202" style="position:absolute;left:0;text-align:left;margin-left:167pt;margin-top:13.1pt;width:56.4pt;height:29.95pt;z-index:251688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">
                    <v:textbox>
                      <w:txbxContent>
                        <w:p w14:paraId="6ECAF704" w14:textId="0700A836" w:rsidR="00B00EAB" w:rsidRDefault="00AE5DDF" w:rsidP="00B00EA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alle</w:t>
                          </w:r>
                        </w:p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972B60" w:rsidRPr="00400C82">
            <w:rPr>
              <w:rFonts w:ascii="Arial" w:hAnsi="Arial" w:cs="Arial"/>
              <w:noProof/>
            </w:rPr>
            <w:drawing>
              <wp:anchor distT="0" distB="0" distL="114300" distR="114300" simplePos="0" relativeHeight="251645440" behindDoc="1" locked="0" layoutInCell="1" allowOverlap="1" wp14:anchorId="2410F2DE" wp14:editId="45BAC89E">
                <wp:simplePos x="0" y="0"/>
                <wp:positionH relativeFrom="column">
                  <wp:posOffset>-101168</wp:posOffset>
                </wp:positionH>
                <wp:positionV relativeFrom="paragraph">
                  <wp:posOffset>137086</wp:posOffset>
                </wp:positionV>
                <wp:extent cx="2362809" cy="393977"/>
                <wp:effectExtent l="0" t="0" r="0" b="6350"/>
                <wp:wrapNone/>
                <wp:docPr id="18" name="Grafi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afik 8"/>
                        <pic:cNvPicPr>
                          <a:picLocks noChangeAspect="1"/>
                        </pic:cNvPicPr>
                      </pic:nvPicPr>
                      <pic:blipFill>
                        <a:blip r:embed="rId2" cstate="email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18" cy="40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00C82">
            <w:rPr>
              <w:rFonts w:ascii="Arial" w:hAnsi="Arial" w:cs="Arial"/>
            </w:rPr>
            <w:br/>
          </w:r>
          <w:r w:rsidR="00400C82">
            <w:rPr>
              <w:rFonts w:ascii="Arial" w:hAnsi="Arial" w:cs="Arial"/>
            </w:rPr>
            <w:br/>
          </w:r>
          <w:r w:rsidR="00400C82">
            <w:rPr>
              <w:rFonts w:ascii="Arial" w:hAnsi="Arial" w:cs="Arial"/>
            </w:rPr>
            <w:br/>
          </w:r>
        </w:p>
      </w:tc>
    </w:tr>
  </w:tbl>
  <w:p w14:paraId="0DF9D673" w14:textId="77777777" w:rsidR="00437096" w:rsidRPr="00437096" w:rsidRDefault="00437096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D13DC"/>
    <w:multiLevelType w:val="hybridMultilevel"/>
    <w:tmpl w:val="2C029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402D8"/>
    <w:multiLevelType w:val="hybridMultilevel"/>
    <w:tmpl w:val="B1C6A2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37C22"/>
    <w:multiLevelType w:val="hybridMultilevel"/>
    <w:tmpl w:val="E33AA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B0C1E"/>
    <w:multiLevelType w:val="hybridMultilevel"/>
    <w:tmpl w:val="F5DA4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70817"/>
    <w:rsid w:val="0003268C"/>
    <w:rsid w:val="00052833"/>
    <w:rsid w:val="0005415A"/>
    <w:rsid w:val="000832BA"/>
    <w:rsid w:val="00094511"/>
    <w:rsid w:val="000B7F90"/>
    <w:rsid w:val="000E3EAD"/>
    <w:rsid w:val="000E575A"/>
    <w:rsid w:val="00103A3D"/>
    <w:rsid w:val="00107F51"/>
    <w:rsid w:val="0014280B"/>
    <w:rsid w:val="0016292B"/>
    <w:rsid w:val="0016614B"/>
    <w:rsid w:val="00171A6D"/>
    <w:rsid w:val="00194191"/>
    <w:rsid w:val="001C1558"/>
    <w:rsid w:val="001E2AD7"/>
    <w:rsid w:val="001E36CD"/>
    <w:rsid w:val="00202491"/>
    <w:rsid w:val="00204730"/>
    <w:rsid w:val="0021181D"/>
    <w:rsid w:val="00241654"/>
    <w:rsid w:val="002541FC"/>
    <w:rsid w:val="00256DEB"/>
    <w:rsid w:val="002A498E"/>
    <w:rsid w:val="002B0DE2"/>
    <w:rsid w:val="002C5B36"/>
    <w:rsid w:val="002D5F6C"/>
    <w:rsid w:val="002F6BED"/>
    <w:rsid w:val="00365073"/>
    <w:rsid w:val="003723B3"/>
    <w:rsid w:val="00372FBE"/>
    <w:rsid w:val="0037444E"/>
    <w:rsid w:val="003A287D"/>
    <w:rsid w:val="003C1FEE"/>
    <w:rsid w:val="003E58B1"/>
    <w:rsid w:val="00400C82"/>
    <w:rsid w:val="00437096"/>
    <w:rsid w:val="004377FB"/>
    <w:rsid w:val="00437DE7"/>
    <w:rsid w:val="00446D7D"/>
    <w:rsid w:val="00463F8B"/>
    <w:rsid w:val="00472063"/>
    <w:rsid w:val="004B0D0A"/>
    <w:rsid w:val="004D01B2"/>
    <w:rsid w:val="00500297"/>
    <w:rsid w:val="005174CA"/>
    <w:rsid w:val="00543C2A"/>
    <w:rsid w:val="00576427"/>
    <w:rsid w:val="00582F3B"/>
    <w:rsid w:val="00590BAC"/>
    <w:rsid w:val="0059380B"/>
    <w:rsid w:val="005C1189"/>
    <w:rsid w:val="005E3103"/>
    <w:rsid w:val="006458F2"/>
    <w:rsid w:val="006563AB"/>
    <w:rsid w:val="00660603"/>
    <w:rsid w:val="00666AC7"/>
    <w:rsid w:val="006805B7"/>
    <w:rsid w:val="006C3BA1"/>
    <w:rsid w:val="00754DB3"/>
    <w:rsid w:val="007573DD"/>
    <w:rsid w:val="007818BD"/>
    <w:rsid w:val="00784F4F"/>
    <w:rsid w:val="007871FF"/>
    <w:rsid w:val="007B71A4"/>
    <w:rsid w:val="007B7FED"/>
    <w:rsid w:val="007E129F"/>
    <w:rsid w:val="00813B1F"/>
    <w:rsid w:val="008252B8"/>
    <w:rsid w:val="00845EC7"/>
    <w:rsid w:val="00861D64"/>
    <w:rsid w:val="008910DD"/>
    <w:rsid w:val="00893015"/>
    <w:rsid w:val="00893582"/>
    <w:rsid w:val="008A035D"/>
    <w:rsid w:val="008A11B1"/>
    <w:rsid w:val="008B0025"/>
    <w:rsid w:val="008B6103"/>
    <w:rsid w:val="008D34C7"/>
    <w:rsid w:val="008F3C00"/>
    <w:rsid w:val="00900676"/>
    <w:rsid w:val="00911A93"/>
    <w:rsid w:val="009212F5"/>
    <w:rsid w:val="009625BB"/>
    <w:rsid w:val="00972B60"/>
    <w:rsid w:val="00984712"/>
    <w:rsid w:val="009A5DC9"/>
    <w:rsid w:val="009D129B"/>
    <w:rsid w:val="009D77AD"/>
    <w:rsid w:val="009F43A5"/>
    <w:rsid w:val="00A064B7"/>
    <w:rsid w:val="00A06CC8"/>
    <w:rsid w:val="00A20BD8"/>
    <w:rsid w:val="00A32C65"/>
    <w:rsid w:val="00A35032"/>
    <w:rsid w:val="00A416C7"/>
    <w:rsid w:val="00A43D24"/>
    <w:rsid w:val="00A55DE3"/>
    <w:rsid w:val="00A76B41"/>
    <w:rsid w:val="00A90293"/>
    <w:rsid w:val="00AD6036"/>
    <w:rsid w:val="00AE38DD"/>
    <w:rsid w:val="00AE5DDF"/>
    <w:rsid w:val="00AF7C40"/>
    <w:rsid w:val="00B00EAB"/>
    <w:rsid w:val="00B12FCC"/>
    <w:rsid w:val="00B31BD7"/>
    <w:rsid w:val="00B76330"/>
    <w:rsid w:val="00BA057A"/>
    <w:rsid w:val="00BA7C5E"/>
    <w:rsid w:val="00BB4577"/>
    <w:rsid w:val="00BF6F4D"/>
    <w:rsid w:val="00BF7A7A"/>
    <w:rsid w:val="00C01517"/>
    <w:rsid w:val="00C05799"/>
    <w:rsid w:val="00C14A2E"/>
    <w:rsid w:val="00C21452"/>
    <w:rsid w:val="00C75E52"/>
    <w:rsid w:val="00C86EEF"/>
    <w:rsid w:val="00C91F74"/>
    <w:rsid w:val="00CA7A85"/>
    <w:rsid w:val="00CB7117"/>
    <w:rsid w:val="00CC79BD"/>
    <w:rsid w:val="00CD74CA"/>
    <w:rsid w:val="00CF2678"/>
    <w:rsid w:val="00D108BA"/>
    <w:rsid w:val="00D353B8"/>
    <w:rsid w:val="00D37AD8"/>
    <w:rsid w:val="00D45687"/>
    <w:rsid w:val="00D6543D"/>
    <w:rsid w:val="00D7594F"/>
    <w:rsid w:val="00D9153A"/>
    <w:rsid w:val="00D931EB"/>
    <w:rsid w:val="00DD001A"/>
    <w:rsid w:val="00E2344C"/>
    <w:rsid w:val="00E24201"/>
    <w:rsid w:val="00E47F74"/>
    <w:rsid w:val="00E53B3D"/>
    <w:rsid w:val="00E65D4E"/>
    <w:rsid w:val="00E94706"/>
    <w:rsid w:val="00EA6941"/>
    <w:rsid w:val="00EC63AC"/>
    <w:rsid w:val="00EF5270"/>
    <w:rsid w:val="00F32891"/>
    <w:rsid w:val="00F522C2"/>
    <w:rsid w:val="00F70817"/>
    <w:rsid w:val="00F8282E"/>
    <w:rsid w:val="00F960FF"/>
    <w:rsid w:val="00FA0D4D"/>
    <w:rsid w:val="00FE1A91"/>
    <w:rsid w:val="00FE63F5"/>
    <w:rsid w:val="00FF0E86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F3391"/>
  <w15:chartTrackingRefBased/>
  <w15:docId w15:val="{922017F3-43A9-4FFB-9462-B2A31F89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3F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7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7096"/>
  </w:style>
  <w:style w:type="paragraph" w:styleId="Fuzeile">
    <w:name w:val="footer"/>
    <w:basedOn w:val="Standard"/>
    <w:link w:val="FuzeileZchn"/>
    <w:uiPriority w:val="99"/>
    <w:unhideWhenUsed/>
    <w:rsid w:val="00437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7096"/>
  </w:style>
  <w:style w:type="table" w:styleId="Tabellenraster">
    <w:name w:val="Table Grid"/>
    <w:basedOn w:val="NormaleTabelle"/>
    <w:uiPriority w:val="59"/>
    <w:unhideWhenUsed/>
    <w:rsid w:val="0043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11A9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6543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543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D759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v.bayern.de/doku/_media/bers/berichte/alllgemein/anforderung_bericht_para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sv.bayern.de/doku/alle/berichte/start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0723F8D3CD549298B67D0628F810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D3E496-2801-42F4-B66F-EFA2AB9E3E9B}"/>
      </w:docPartPr>
      <w:docPartBody>
        <w:p w:rsidR="007B59BB" w:rsidRDefault="001931B7" w:rsidP="001931B7">
          <w:pPr>
            <w:pStyle w:val="80723F8D3CD549298B67D0628F810D98"/>
          </w:pPr>
          <w:r w:rsidRPr="000C54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A09AF37ECF46A080077899449DD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79FB21-AAE2-4B85-BAC2-692663DC55FE}"/>
      </w:docPartPr>
      <w:docPartBody>
        <w:p w:rsidR="007B59BB" w:rsidRDefault="001931B7" w:rsidP="001931B7">
          <w:pPr>
            <w:pStyle w:val="6BA09AF37ECF46A080077899449DD7A0"/>
          </w:pPr>
          <w:r w:rsidRPr="000C54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655B888CE8428581992D88FD0A14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560E4-51E8-464B-824B-D3DCCA20CAE7}"/>
      </w:docPartPr>
      <w:docPartBody>
        <w:p w:rsidR="007B59BB" w:rsidRDefault="001931B7" w:rsidP="001931B7">
          <w:pPr>
            <w:pStyle w:val="49655B888CE8428581992D88FD0A149B"/>
          </w:pPr>
          <w:r w:rsidRPr="000C540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11"/>
    <w:rsid w:val="000529E5"/>
    <w:rsid w:val="001931B7"/>
    <w:rsid w:val="002F4DA0"/>
    <w:rsid w:val="00372646"/>
    <w:rsid w:val="003D2B11"/>
    <w:rsid w:val="00520A6C"/>
    <w:rsid w:val="0075104A"/>
    <w:rsid w:val="007B59BB"/>
    <w:rsid w:val="007F3948"/>
    <w:rsid w:val="008C7E5E"/>
    <w:rsid w:val="009363B5"/>
    <w:rsid w:val="00A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931B7"/>
    <w:rPr>
      <w:color w:val="808080"/>
    </w:rPr>
  </w:style>
  <w:style w:type="paragraph" w:customStyle="1" w:styleId="80723F8D3CD549298B67D0628F810D98">
    <w:name w:val="80723F8D3CD549298B67D0628F810D98"/>
    <w:rsid w:val="001931B7"/>
  </w:style>
  <w:style w:type="paragraph" w:customStyle="1" w:styleId="6BA09AF37ECF46A080077899449DD7A0">
    <w:name w:val="6BA09AF37ECF46A080077899449DD7A0"/>
    <w:rsid w:val="001931B7"/>
  </w:style>
  <w:style w:type="paragraph" w:customStyle="1" w:styleId="49655B888CE8428581992D88FD0A149B">
    <w:name w:val="49655B888CE8428581992D88FD0A149B"/>
    <w:rsid w:val="001931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140</cp:revision>
  <dcterms:created xsi:type="dcterms:W3CDTF">2020-10-25T11:24:00Z</dcterms:created>
  <dcterms:modified xsi:type="dcterms:W3CDTF">2021-02-01T14:11:00Z</dcterms:modified>
</cp:coreProperties>
</file>