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94FAF" w14:textId="77777777" w:rsidR="00CE31B9" w:rsidRPr="009760E0" w:rsidRDefault="00CE31B9" w:rsidP="00CE31B9">
      <w:pPr>
        <w:pStyle w:val="Default"/>
        <w:jc w:val="center"/>
        <w:rPr>
          <w:sz w:val="20"/>
          <w:szCs w:val="46"/>
        </w:rPr>
      </w:pPr>
      <w:bookmarkStart w:id="0" w:name="_GoBack"/>
      <w:bookmarkEnd w:id="0"/>
    </w:p>
    <w:p w14:paraId="0232A500" w14:textId="40DA9F56" w:rsidR="00CE31B9" w:rsidRPr="009B54DE" w:rsidRDefault="00BA2935" w:rsidP="00CE31B9">
      <w:pPr>
        <w:pStyle w:val="Default"/>
        <w:jc w:val="center"/>
        <w:rPr>
          <w:sz w:val="36"/>
          <w:szCs w:val="46"/>
        </w:rPr>
      </w:pPr>
      <w:r>
        <w:rPr>
          <w:sz w:val="36"/>
          <w:szCs w:val="46"/>
        </w:rPr>
        <w:t>Vorarbeiten zur Zeugnise</w:t>
      </w:r>
      <w:r w:rsidR="007131F5">
        <w:rPr>
          <w:sz w:val="36"/>
          <w:szCs w:val="46"/>
        </w:rPr>
        <w:t>rstellung mit ASV</w:t>
      </w:r>
    </w:p>
    <w:p w14:paraId="5A5D4B25" w14:textId="6E07AD17" w:rsidR="00056243" w:rsidRPr="007131F5" w:rsidRDefault="00056243" w:rsidP="00056243">
      <w:pPr>
        <w:pStyle w:val="Listenabsatz"/>
        <w:ind w:left="284"/>
        <w:rPr>
          <w:rFonts w:asciiTheme="minorHAnsi" w:hAnsiTheme="minorHAnsi" w:cstheme="minorHAnsi"/>
          <w:u w:val="single"/>
        </w:rPr>
      </w:pPr>
    </w:p>
    <w:p w14:paraId="46684CC1" w14:textId="12285AD2" w:rsidR="007131F5" w:rsidRPr="008C7C31" w:rsidRDefault="007131F5" w:rsidP="007131F5">
      <w:pPr>
        <w:pStyle w:val="Listenabsatz"/>
        <w:numPr>
          <w:ilvl w:val="0"/>
          <w:numId w:val="7"/>
        </w:numPr>
        <w:ind w:left="426" w:hanging="426"/>
        <w:rPr>
          <w:rFonts w:asciiTheme="minorHAnsi" w:hAnsiTheme="minorHAnsi" w:cstheme="minorHAnsi"/>
          <w:b/>
          <w:u w:val="single"/>
        </w:rPr>
      </w:pPr>
      <w:r w:rsidRPr="008C7C31">
        <w:rPr>
          <w:rFonts w:asciiTheme="minorHAnsi" w:hAnsiTheme="minorHAnsi" w:cstheme="minorHAnsi"/>
          <w:b/>
          <w:u w:val="single"/>
        </w:rPr>
        <w:t>Grundeinstellungen je Schule überprüfen</w:t>
      </w:r>
    </w:p>
    <w:p w14:paraId="2A5568C6" w14:textId="77777777" w:rsidR="007131F5" w:rsidRPr="007131F5" w:rsidRDefault="00BF220C" w:rsidP="007131F5">
      <w:pPr>
        <w:ind w:left="709"/>
        <w:rPr>
          <w:rFonts w:asciiTheme="minorHAnsi" w:hAnsiTheme="minorHAnsi" w:cstheme="minorHAnsi"/>
        </w:rPr>
      </w:pPr>
      <w:hyperlink r:id="rId7" w:history="1">
        <w:r w:rsidR="007131F5" w:rsidRPr="007131F5">
          <w:rPr>
            <w:rStyle w:val="Hyperlink"/>
            <w:rFonts w:asciiTheme="minorHAnsi" w:hAnsiTheme="minorHAnsi" w:cstheme="minorHAnsi"/>
          </w:rPr>
          <w:t>https://www.asv.bayern.de/doku/bers/zeugnisse/vorbereitung/grundeinstellungen_schule</w:t>
        </w:r>
      </w:hyperlink>
    </w:p>
    <w:p w14:paraId="29A1338C" w14:textId="77777777" w:rsidR="007131F5" w:rsidRPr="007131F5" w:rsidRDefault="007131F5" w:rsidP="007131F5">
      <w:pPr>
        <w:ind w:left="709"/>
        <w:rPr>
          <w:rFonts w:asciiTheme="minorHAnsi" w:hAnsiTheme="minorHAnsi" w:cstheme="minorHAnsi"/>
        </w:rPr>
      </w:pPr>
    </w:p>
    <w:p w14:paraId="28433D81" w14:textId="3C709C76" w:rsidR="007131F5" w:rsidRPr="008C7C31" w:rsidRDefault="007131F5" w:rsidP="007131F5">
      <w:pPr>
        <w:pStyle w:val="Listenabsatz"/>
        <w:numPr>
          <w:ilvl w:val="0"/>
          <w:numId w:val="7"/>
        </w:numPr>
        <w:ind w:left="426" w:hanging="426"/>
        <w:rPr>
          <w:rFonts w:asciiTheme="minorHAnsi" w:hAnsiTheme="minorHAnsi" w:cstheme="minorHAnsi"/>
          <w:b/>
          <w:u w:val="single"/>
        </w:rPr>
      </w:pPr>
      <w:r w:rsidRPr="008C7C31">
        <w:rPr>
          <w:rFonts w:asciiTheme="minorHAnsi" w:hAnsiTheme="minorHAnsi" w:cstheme="minorHAnsi"/>
          <w:b/>
          <w:u w:val="single"/>
        </w:rPr>
        <w:t>Grundeinstellungen je Klasse überprüfen</w:t>
      </w:r>
    </w:p>
    <w:p w14:paraId="369B47D2" w14:textId="1566B5ED" w:rsidR="007131F5" w:rsidRPr="007131F5" w:rsidRDefault="007131F5" w:rsidP="007131F5">
      <w:pPr>
        <w:pStyle w:val="Listenabsatz"/>
        <w:numPr>
          <w:ilvl w:val="0"/>
          <w:numId w:val="9"/>
        </w:numPr>
        <w:spacing w:line="259" w:lineRule="auto"/>
        <w:rPr>
          <w:rFonts w:asciiTheme="minorHAnsi" w:hAnsiTheme="minorHAnsi" w:cstheme="minorHAnsi"/>
        </w:rPr>
      </w:pPr>
      <w:r w:rsidRPr="007131F5">
        <w:rPr>
          <w:rFonts w:asciiTheme="minorHAnsi" w:hAnsiTheme="minorHAnsi" w:cstheme="minorHAnsi"/>
        </w:rPr>
        <w:t>Basisstundentafel kontrollieren!</w:t>
      </w:r>
    </w:p>
    <w:p w14:paraId="7E1F017A" w14:textId="53C308B8" w:rsidR="007131F5" w:rsidRDefault="007131F5" w:rsidP="007131F5">
      <w:pPr>
        <w:ind w:left="709"/>
        <w:rPr>
          <w:rFonts w:asciiTheme="minorHAnsi" w:hAnsiTheme="minorHAnsi" w:cstheme="minorHAnsi"/>
        </w:rPr>
      </w:pPr>
    </w:p>
    <w:p w14:paraId="7EED68D7" w14:textId="7B449E6E" w:rsidR="00BF6934" w:rsidRPr="008C7C31" w:rsidRDefault="00BF6934" w:rsidP="00BF6934">
      <w:pPr>
        <w:pStyle w:val="Listenabsatz"/>
        <w:numPr>
          <w:ilvl w:val="0"/>
          <w:numId w:val="7"/>
        </w:numPr>
        <w:ind w:left="426" w:hanging="426"/>
        <w:rPr>
          <w:rFonts w:asciiTheme="minorHAnsi" w:hAnsiTheme="minorHAnsi" w:cstheme="minorHAnsi"/>
          <w:b/>
          <w:u w:val="single"/>
        </w:rPr>
      </w:pPr>
      <w:r>
        <w:rPr>
          <w:rFonts w:asciiTheme="minorHAnsi" w:hAnsiTheme="minorHAnsi" w:cstheme="minorHAnsi"/>
          <w:b/>
          <w:u w:val="single"/>
        </w:rPr>
        <w:t xml:space="preserve">Grundeinstellungen für die </w:t>
      </w:r>
      <w:proofErr w:type="spellStart"/>
      <w:r>
        <w:rPr>
          <w:rFonts w:asciiTheme="minorHAnsi" w:hAnsiTheme="minorHAnsi" w:cstheme="minorHAnsi"/>
          <w:b/>
          <w:u w:val="single"/>
        </w:rPr>
        <w:t>klassen</w:t>
      </w:r>
      <w:proofErr w:type="spellEnd"/>
      <w:r>
        <w:rPr>
          <w:rFonts w:asciiTheme="minorHAnsi" w:hAnsiTheme="minorHAnsi" w:cstheme="minorHAnsi"/>
          <w:b/>
          <w:u w:val="single"/>
        </w:rPr>
        <w:t>(-gruppenweise) Zeugnisdatenerfassung</w:t>
      </w:r>
    </w:p>
    <w:p w14:paraId="74DBFC1C" w14:textId="77777777" w:rsidR="00BF6934" w:rsidRPr="00D21161" w:rsidRDefault="00BF6934" w:rsidP="00BF6934">
      <w:pPr>
        <w:ind w:left="426"/>
        <w:rPr>
          <w:rFonts w:asciiTheme="minorHAnsi" w:hAnsiTheme="minorHAnsi" w:cstheme="minorHAnsi"/>
        </w:rPr>
      </w:pPr>
      <w:r w:rsidRPr="00D21161">
        <w:rPr>
          <w:rFonts w:asciiTheme="minorHAnsi" w:hAnsiTheme="minorHAnsi" w:cstheme="minorHAnsi"/>
        </w:rPr>
        <w:t xml:space="preserve">Siehe </w:t>
      </w:r>
      <w:hyperlink r:id="rId8" w:history="1">
        <w:proofErr w:type="spellStart"/>
        <w:proofErr w:type="gramStart"/>
        <w:r w:rsidRPr="00D21161">
          <w:rPr>
            <w:rStyle w:val="Hyperlink"/>
            <w:rFonts w:asciiTheme="minorHAnsi" w:hAnsiTheme="minorHAnsi" w:cstheme="minorHAnsi"/>
          </w:rPr>
          <w:t>bers:zeugnisse</w:t>
        </w:r>
        <w:proofErr w:type="gramEnd"/>
        <w:r w:rsidRPr="00D21161">
          <w:rPr>
            <w:rStyle w:val="Hyperlink"/>
            <w:rFonts w:asciiTheme="minorHAnsi" w:hAnsiTheme="minorHAnsi" w:cstheme="minorHAnsi"/>
          </w:rPr>
          <w:t>:klassenweise_erfassen</w:t>
        </w:r>
        <w:proofErr w:type="spellEnd"/>
        <w:r w:rsidRPr="00D21161">
          <w:rPr>
            <w:rStyle w:val="Hyperlink"/>
            <w:rFonts w:asciiTheme="minorHAnsi" w:hAnsiTheme="minorHAnsi" w:cstheme="minorHAnsi"/>
          </w:rPr>
          <w:t xml:space="preserve"> [Amtliche Schulverwaltung - Dokumentation] (bayern.de)</w:t>
        </w:r>
      </w:hyperlink>
    </w:p>
    <w:p w14:paraId="7598B890" w14:textId="7740FAD5" w:rsidR="00BF6934" w:rsidRDefault="00BF6934" w:rsidP="007131F5">
      <w:pPr>
        <w:ind w:left="709"/>
        <w:rPr>
          <w:rFonts w:asciiTheme="minorHAnsi" w:hAnsiTheme="minorHAnsi" w:cstheme="minorHAnsi"/>
        </w:rPr>
      </w:pPr>
    </w:p>
    <w:p w14:paraId="09AEDA25" w14:textId="5709E1FB" w:rsidR="00B50C46" w:rsidRDefault="00B50C46" w:rsidP="00181D9E">
      <w:pPr>
        <w:pStyle w:val="Listenabsatz"/>
        <w:numPr>
          <w:ilvl w:val="0"/>
          <w:numId w:val="7"/>
        </w:numPr>
        <w:ind w:left="426" w:hanging="426"/>
        <w:rPr>
          <w:rFonts w:asciiTheme="minorHAnsi" w:hAnsiTheme="minorHAnsi" w:cstheme="minorHAnsi"/>
          <w:b/>
          <w:u w:val="single"/>
        </w:rPr>
      </w:pPr>
      <w:r>
        <w:rPr>
          <w:rFonts w:asciiTheme="minorHAnsi" w:hAnsiTheme="minorHAnsi" w:cstheme="minorHAnsi"/>
          <w:b/>
          <w:u w:val="single"/>
        </w:rPr>
        <w:t>Vorarbeiten (für ASV-Betreuer) mit Schulleitungsrechten bei Verwendung des neuen Notenmoduls</w:t>
      </w:r>
    </w:p>
    <w:p w14:paraId="13F36442" w14:textId="77777777" w:rsidR="00B50C46" w:rsidRDefault="00B50C46" w:rsidP="00B50C46">
      <w:pPr>
        <w:numPr>
          <w:ilvl w:val="0"/>
          <w:numId w:val="18"/>
        </w:numPr>
        <w:ind w:left="426" w:firstLine="141"/>
        <w:contextualSpacing/>
        <w:rPr>
          <w:rFonts w:ascii="Calibri" w:eastAsia="Calibri" w:hAnsi="Calibri" w:cs="Calibri"/>
        </w:rPr>
      </w:pPr>
      <w:r>
        <w:rPr>
          <w:rFonts w:ascii="Calibri" w:eastAsia="Calibri" w:hAnsi="Calibri" w:cs="Calibri"/>
        </w:rPr>
        <w:t xml:space="preserve">Schulische Daten </w:t>
      </w:r>
      <w:r>
        <w:rPr>
          <w:rFonts w:ascii="Calibri" w:eastAsia="Calibri" w:hAnsi="Calibri" w:cs="Calibri"/>
        </w:rPr>
        <w:sym w:font="Wingdings" w:char="F0E0"/>
      </w:r>
      <w:r>
        <w:rPr>
          <w:rFonts w:ascii="Calibri" w:eastAsia="Calibri" w:hAnsi="Calibri" w:cs="Calibri"/>
        </w:rPr>
        <w:t xml:space="preserve"> Zeugnisdaten xx/</w:t>
      </w:r>
      <w:proofErr w:type="spellStart"/>
      <w:r>
        <w:rPr>
          <w:rFonts w:ascii="Calibri" w:eastAsia="Calibri" w:hAnsi="Calibri" w:cs="Calibri"/>
        </w:rPr>
        <w:t>yy</w:t>
      </w:r>
      <w:proofErr w:type="spellEnd"/>
      <w:r>
        <w:rPr>
          <w:rFonts w:ascii="Calibri" w:eastAsia="Calibri" w:hAnsi="Calibri" w:cs="Calibri"/>
        </w:rPr>
        <w:br/>
      </w:r>
      <w:r>
        <w:rPr>
          <w:rFonts w:ascii="Calibri" w:eastAsia="Calibri" w:hAnsi="Calibri" w:cs="Calibri"/>
        </w:rPr>
        <w:tab/>
        <w:t xml:space="preserve">Felder belegen </w:t>
      </w:r>
      <w:r>
        <w:rPr>
          <w:rFonts w:ascii="Calibri" w:eastAsia="Calibri" w:hAnsi="Calibri" w:cs="Calibri"/>
        </w:rPr>
        <w:sym w:font="Wingdings" w:char="F0E0"/>
      </w:r>
      <w:r>
        <w:rPr>
          <w:rFonts w:ascii="Calibri" w:eastAsia="Calibri" w:hAnsi="Calibri" w:cs="Calibri"/>
        </w:rPr>
        <w:t xml:space="preserve"> </w:t>
      </w:r>
      <w:proofErr w:type="spellStart"/>
      <w:r>
        <w:rPr>
          <w:rFonts w:ascii="Calibri" w:eastAsia="Calibri" w:hAnsi="Calibri" w:cs="Calibri"/>
        </w:rPr>
        <w:t>u.g</w:t>
      </w:r>
      <w:proofErr w:type="spellEnd"/>
      <w:r>
        <w:rPr>
          <w:rFonts w:ascii="Calibri" w:eastAsia="Calibri" w:hAnsi="Calibri" w:cs="Calibri"/>
        </w:rPr>
        <w:t>. Felder sind Minimum</w:t>
      </w:r>
    </w:p>
    <w:p w14:paraId="7B59EEE5" w14:textId="1239A540" w:rsidR="00B50C46" w:rsidRDefault="00B50C46" w:rsidP="00B50C46">
      <w:pPr>
        <w:rPr>
          <w:rFonts w:ascii="Calibri" w:eastAsia="Calibri" w:hAnsi="Calibri" w:cs="Calibri"/>
        </w:rPr>
      </w:pPr>
      <w:r>
        <w:rPr>
          <w:noProof/>
        </w:rPr>
        <w:drawing>
          <wp:anchor distT="0" distB="0" distL="114300" distR="114300" simplePos="0" relativeHeight="251745280" behindDoc="0" locked="0" layoutInCell="1" allowOverlap="1" wp14:anchorId="38254AAE" wp14:editId="4584C9AC">
            <wp:simplePos x="0" y="0"/>
            <wp:positionH relativeFrom="margin">
              <wp:align>right</wp:align>
            </wp:positionH>
            <wp:positionV relativeFrom="paragraph">
              <wp:posOffset>4445</wp:posOffset>
            </wp:positionV>
            <wp:extent cx="5666740" cy="1517015"/>
            <wp:effectExtent l="0" t="0" r="0" b="6985"/>
            <wp:wrapThrough wrapText="bothSides">
              <wp:wrapPolygon edited="0">
                <wp:start x="0" y="0"/>
                <wp:lineTo x="0" y="21428"/>
                <wp:lineTo x="21494" y="21428"/>
                <wp:lineTo x="2149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6740" cy="1517015"/>
                    </a:xfrm>
                    <a:prstGeom prst="rect">
                      <a:avLst/>
                    </a:prstGeom>
                    <a:noFill/>
                  </pic:spPr>
                </pic:pic>
              </a:graphicData>
            </a:graphic>
            <wp14:sizeRelH relativeFrom="margin">
              <wp14:pctWidth>0</wp14:pctWidth>
            </wp14:sizeRelH>
            <wp14:sizeRelV relativeFrom="margin">
              <wp14:pctHeight>0</wp14:pctHeight>
            </wp14:sizeRelV>
          </wp:anchor>
        </w:drawing>
      </w:r>
    </w:p>
    <w:p w14:paraId="442ECCDD" w14:textId="77777777" w:rsidR="00B50C46" w:rsidRDefault="00B50C46" w:rsidP="00B50C46">
      <w:pPr>
        <w:numPr>
          <w:ilvl w:val="0"/>
          <w:numId w:val="18"/>
        </w:numPr>
        <w:ind w:left="709" w:hanging="142"/>
        <w:contextualSpacing/>
        <w:rPr>
          <w:rFonts w:ascii="Calibri" w:eastAsia="Calibri" w:hAnsi="Calibri" w:cs="Calibri"/>
        </w:rPr>
      </w:pPr>
      <w:r>
        <w:rPr>
          <w:rFonts w:ascii="Calibri" w:eastAsia="Calibri" w:hAnsi="Calibri" w:cs="Calibri"/>
        </w:rPr>
        <w:t xml:space="preserve">Notenmodul öffnen (Datei - Verwaltung – Leistungs- und Zeugnisdaten): </w:t>
      </w:r>
    </w:p>
    <w:p w14:paraId="527615EC" w14:textId="77777777" w:rsidR="00B50C46" w:rsidRDefault="00B50C46" w:rsidP="00B50C46">
      <w:pPr>
        <w:ind w:left="709" w:hanging="1"/>
        <w:rPr>
          <w:rFonts w:ascii="Calibri" w:eastAsia="Calibri" w:hAnsi="Calibri" w:cs="Calibri"/>
          <w:bCs/>
          <w:szCs w:val="24"/>
        </w:rPr>
      </w:pPr>
      <w:r>
        <w:rPr>
          <w:rFonts w:ascii="Calibri" w:eastAsia="Calibri" w:hAnsi="Calibri" w:cs="Calibri"/>
        </w:rPr>
        <w:t xml:space="preserve">Modulbezogene Funktionen </w:t>
      </w:r>
      <w:r>
        <w:rPr>
          <w:rFonts w:eastAsia="Calibri"/>
        </w:rPr>
        <w:sym w:font="Wingdings" w:char="F0E0"/>
      </w:r>
      <w:r>
        <w:rPr>
          <w:rFonts w:ascii="Calibri" w:eastAsia="Calibri" w:hAnsi="Calibri" w:cs="Calibri"/>
        </w:rPr>
        <w:t xml:space="preserve"> </w:t>
      </w:r>
      <w:proofErr w:type="spellStart"/>
      <w:r>
        <w:rPr>
          <w:rFonts w:ascii="Calibri" w:eastAsia="Calibri" w:hAnsi="Calibri" w:cs="Calibri"/>
          <w:bCs/>
          <w:szCs w:val="24"/>
        </w:rPr>
        <w:t>Templatebibliothek</w:t>
      </w:r>
      <w:proofErr w:type="spellEnd"/>
      <w:r>
        <w:rPr>
          <w:rFonts w:ascii="Calibri" w:eastAsia="Calibri" w:hAnsi="Calibri" w:cs="Calibri"/>
          <w:bCs/>
          <w:szCs w:val="24"/>
        </w:rPr>
        <w:t>:</w:t>
      </w:r>
      <w:r>
        <w:rPr>
          <w:rFonts w:ascii="Calibri" w:eastAsia="Calibri" w:hAnsi="Calibri" w:cs="Calibri"/>
          <w:bCs/>
          <w:szCs w:val="24"/>
        </w:rPr>
        <w:br/>
        <w:t xml:space="preserve">Schulart wählen </w:t>
      </w:r>
      <w:r>
        <w:rPr>
          <w:rFonts w:ascii="Calibri" w:eastAsia="Calibri" w:hAnsi="Calibri" w:cs="Calibri"/>
          <w:bCs/>
          <w:szCs w:val="24"/>
        </w:rPr>
        <w:sym w:font="Wingdings" w:char="F0E0"/>
      </w:r>
      <w:r>
        <w:rPr>
          <w:rFonts w:ascii="Calibri" w:eastAsia="Calibri" w:hAnsi="Calibri" w:cs="Calibri"/>
          <w:bCs/>
          <w:szCs w:val="24"/>
        </w:rPr>
        <w:t xml:space="preserve"> passendes Template wählen </w:t>
      </w:r>
      <w:r>
        <w:rPr>
          <w:rFonts w:ascii="Calibri" w:eastAsia="Calibri" w:hAnsi="Calibri" w:cs="Calibri"/>
          <w:bCs/>
          <w:szCs w:val="24"/>
        </w:rPr>
        <w:sym w:font="Wingdings" w:char="F0E0"/>
      </w:r>
      <w:r>
        <w:rPr>
          <w:rFonts w:ascii="Calibri" w:eastAsia="Calibri" w:hAnsi="Calibri" w:cs="Calibri"/>
          <w:bCs/>
          <w:szCs w:val="24"/>
        </w:rPr>
        <w:t xml:space="preserve"> Option: alle Kurse auswählen (Strg A) </w:t>
      </w:r>
      <w:r>
        <w:rPr>
          <w:rFonts w:ascii="Calibri" w:eastAsia="Calibri" w:hAnsi="Calibri" w:cs="Calibri"/>
          <w:bCs/>
          <w:szCs w:val="24"/>
        </w:rPr>
        <w:sym w:font="Wingdings" w:char="F0E0"/>
      </w:r>
      <w:r>
        <w:rPr>
          <w:rFonts w:ascii="Calibri" w:eastAsia="Calibri" w:hAnsi="Calibri" w:cs="Calibri"/>
          <w:bCs/>
          <w:szCs w:val="24"/>
        </w:rPr>
        <w:t>Templates Kurs(en) zuordnen (Button unten in der Mitte)</w:t>
      </w:r>
      <w:r>
        <w:rPr>
          <w:rFonts w:ascii="Calibri" w:eastAsia="Calibri" w:hAnsi="Calibri" w:cs="Calibri"/>
          <w:bCs/>
          <w:szCs w:val="24"/>
        </w:rPr>
        <w:br/>
        <w:t>Hinweis: Die Zuordnung dauert u.U. ein paar Minuten (Geduld!)</w:t>
      </w:r>
    </w:p>
    <w:p w14:paraId="1733DE32" w14:textId="77777777" w:rsidR="00B50C46" w:rsidRDefault="00B50C46" w:rsidP="00B50C46">
      <w:pPr>
        <w:ind w:left="709" w:hanging="142"/>
        <w:rPr>
          <w:rFonts w:ascii="Calibri" w:eastAsia="Calibri" w:hAnsi="Calibri" w:cs="Calibri"/>
          <w:bCs/>
          <w:szCs w:val="24"/>
        </w:rPr>
      </w:pPr>
    </w:p>
    <w:p w14:paraId="3BDFE760" w14:textId="77777777" w:rsidR="00B50C46" w:rsidRDefault="00B50C46" w:rsidP="00B50C46">
      <w:pPr>
        <w:numPr>
          <w:ilvl w:val="0"/>
          <w:numId w:val="18"/>
        </w:numPr>
        <w:ind w:left="709" w:hanging="142"/>
        <w:contextualSpacing/>
        <w:rPr>
          <w:rFonts w:ascii="Calibri" w:eastAsia="Calibri" w:hAnsi="Calibri" w:cs="Calibri"/>
        </w:rPr>
      </w:pPr>
      <w:r>
        <w:rPr>
          <w:rFonts w:ascii="Calibri" w:eastAsia="Calibri" w:hAnsi="Calibri" w:cs="Calibri"/>
        </w:rPr>
        <w:t>Kontrolle der Benutzerrechte (falls nicht die zentralen Rechte genutzt werden)</w:t>
      </w:r>
    </w:p>
    <w:p w14:paraId="17BC2518" w14:textId="77777777" w:rsidR="00B50C46" w:rsidRDefault="00B50C46" w:rsidP="00B50C46">
      <w:pPr>
        <w:ind w:left="709" w:hanging="1"/>
        <w:contextualSpacing/>
        <w:rPr>
          <w:rFonts w:ascii="Calibri" w:eastAsia="Calibri" w:hAnsi="Calibri" w:cs="Calibri"/>
        </w:rPr>
      </w:pPr>
      <w:r>
        <w:rPr>
          <w:rFonts w:ascii="Calibri" w:eastAsia="Calibri" w:hAnsi="Calibri" w:cs="Calibri"/>
        </w:rPr>
        <w:t xml:space="preserve">(Hinweis: Kontrolle, ob die entsprechenden Benutzer*innen – Rechte vergeben sind, Einstellung als Admin möglich – </w:t>
      </w:r>
      <w:r>
        <w:rPr>
          <w:rFonts w:ascii="Calibri" w:eastAsia="Calibri" w:hAnsi="Calibri" w:cs="Calibri"/>
          <w:i/>
          <w:iCs/>
          <w:sz w:val="20"/>
          <w:szCs w:val="18"/>
        </w:rPr>
        <w:t>Datei - Verwaltung - Rollenverwaltung</w:t>
      </w:r>
      <w:r>
        <w:rPr>
          <w:rFonts w:ascii="Calibri" w:eastAsia="Calibri" w:hAnsi="Calibri" w:cs="Calibri"/>
        </w:rPr>
        <w:t>)</w:t>
      </w:r>
    </w:p>
    <w:p w14:paraId="27E7CDAE" w14:textId="77777777" w:rsidR="00B50C46" w:rsidRDefault="00B50C46" w:rsidP="00B50C46">
      <w:pPr>
        <w:ind w:left="709" w:hanging="142"/>
        <w:rPr>
          <w:rFonts w:ascii="Calibri" w:eastAsia="Calibri" w:hAnsi="Calibri" w:cs="Calibri"/>
        </w:rPr>
      </w:pPr>
    </w:p>
    <w:p w14:paraId="02CA5C63" w14:textId="77777777" w:rsidR="00B50C46" w:rsidRDefault="00B50C46" w:rsidP="00B50C46">
      <w:pPr>
        <w:numPr>
          <w:ilvl w:val="0"/>
          <w:numId w:val="18"/>
        </w:numPr>
        <w:ind w:left="709" w:hanging="142"/>
        <w:contextualSpacing/>
        <w:rPr>
          <w:rFonts w:ascii="Calibri" w:eastAsia="Calibri" w:hAnsi="Calibri" w:cs="Calibri"/>
        </w:rPr>
      </w:pPr>
      <w:r>
        <w:rPr>
          <w:rFonts w:ascii="Calibri" w:eastAsia="Calibri" w:hAnsi="Calibri" w:cs="Calibri"/>
        </w:rPr>
        <w:t>Hinweis: Am Ende des SJ müssen die Noten auch auf „Papier“ archiviert werden.</w:t>
      </w:r>
    </w:p>
    <w:p w14:paraId="28470314" w14:textId="77777777" w:rsidR="00B50C46" w:rsidRDefault="00B50C46" w:rsidP="00B50C46">
      <w:pPr>
        <w:ind w:left="709" w:hanging="1"/>
        <w:contextualSpacing/>
        <w:rPr>
          <w:rFonts w:ascii="Calibri" w:eastAsia="Calibri" w:hAnsi="Calibri" w:cs="Calibri"/>
        </w:rPr>
      </w:pPr>
      <w:r>
        <w:rPr>
          <w:rFonts w:ascii="Calibri" w:eastAsia="Calibri" w:hAnsi="Calibri" w:cs="Calibri"/>
        </w:rPr>
        <w:t>Bericht – Schüler - Notenbericht</w:t>
      </w:r>
    </w:p>
    <w:p w14:paraId="474DEA30" w14:textId="77777777" w:rsidR="00B50C46" w:rsidRDefault="00B50C46" w:rsidP="00B50C46">
      <w:pPr>
        <w:ind w:left="720"/>
        <w:contextualSpacing/>
        <w:rPr>
          <w:rFonts w:ascii="Calibri" w:eastAsia="Calibri" w:hAnsi="Calibri" w:cs="Calibri"/>
          <w:bCs/>
          <w:szCs w:val="24"/>
        </w:rPr>
      </w:pPr>
    </w:p>
    <w:p w14:paraId="06889C63" w14:textId="014E85D3" w:rsidR="007131F5" w:rsidRPr="008C7C31" w:rsidRDefault="007131F5" w:rsidP="007131F5">
      <w:pPr>
        <w:pStyle w:val="Listenabsatz"/>
        <w:numPr>
          <w:ilvl w:val="0"/>
          <w:numId w:val="7"/>
        </w:numPr>
        <w:ind w:left="426" w:hanging="426"/>
        <w:rPr>
          <w:rFonts w:asciiTheme="minorHAnsi" w:hAnsiTheme="minorHAnsi" w:cstheme="minorHAnsi"/>
          <w:b/>
        </w:rPr>
      </w:pPr>
      <w:r w:rsidRPr="008C7C31">
        <w:rPr>
          <w:rFonts w:asciiTheme="minorHAnsi" w:hAnsiTheme="minorHAnsi" w:cstheme="minorHAnsi"/>
          <w:b/>
          <w:u w:val="single"/>
        </w:rPr>
        <w:t>Grundlegende Information, wie ASV Zeugnisse aufbaut</w:t>
      </w:r>
      <w:r w:rsidRPr="008C7C31">
        <w:rPr>
          <w:rFonts w:asciiTheme="minorHAnsi" w:hAnsiTheme="minorHAnsi" w:cstheme="minorHAnsi"/>
          <w:b/>
          <w:u w:val="single"/>
        </w:rPr>
        <w:br/>
      </w:r>
    </w:p>
    <w:p w14:paraId="01A1ED3F" w14:textId="7920072C" w:rsidR="007131F5" w:rsidRDefault="007131F5" w:rsidP="007131F5">
      <w:pPr>
        <w:pStyle w:val="Listenabsatz"/>
        <w:numPr>
          <w:ilvl w:val="0"/>
          <w:numId w:val="11"/>
        </w:numPr>
        <w:rPr>
          <w:rFonts w:asciiTheme="minorHAnsi" w:hAnsiTheme="minorHAnsi" w:cstheme="minorHAnsi"/>
        </w:rPr>
      </w:pPr>
      <w:r w:rsidRPr="007131F5">
        <w:rPr>
          <w:rFonts w:asciiTheme="minorHAnsi" w:hAnsiTheme="minorHAnsi" w:cstheme="minorHAnsi"/>
        </w:rPr>
        <w:t xml:space="preserve">Es wird die in der Klassengruppe (im Modul Klassen) </w:t>
      </w:r>
      <w:r>
        <w:rPr>
          <w:rFonts w:asciiTheme="minorHAnsi" w:hAnsiTheme="minorHAnsi" w:cstheme="minorHAnsi"/>
        </w:rPr>
        <w:t xml:space="preserve">hinterlegte </w:t>
      </w:r>
      <w:r w:rsidRPr="007131F5">
        <w:rPr>
          <w:rFonts w:asciiTheme="minorHAnsi" w:hAnsiTheme="minorHAnsi" w:cstheme="minorHAnsi"/>
        </w:rPr>
        <w:t xml:space="preserve">Basisstundentafel mit den Fächern laut Lehrplan im Zeugnis angedruckt </w:t>
      </w:r>
    </w:p>
    <w:p w14:paraId="612F203A" w14:textId="357E80A9" w:rsidR="007131F5" w:rsidRDefault="007131F5" w:rsidP="007131F5">
      <w:pPr>
        <w:pStyle w:val="Listenabsatz"/>
        <w:numPr>
          <w:ilvl w:val="0"/>
          <w:numId w:val="11"/>
        </w:numPr>
        <w:rPr>
          <w:rFonts w:asciiTheme="minorHAnsi" w:hAnsiTheme="minorHAnsi" w:cstheme="minorHAnsi"/>
        </w:rPr>
      </w:pPr>
      <w:r w:rsidRPr="007131F5">
        <w:rPr>
          <w:rFonts w:asciiTheme="minorHAnsi" w:hAnsiTheme="minorHAnsi" w:cstheme="minorHAnsi"/>
        </w:rPr>
        <w:t>ASV</w:t>
      </w:r>
      <w:r>
        <w:rPr>
          <w:rFonts w:asciiTheme="minorHAnsi" w:hAnsiTheme="minorHAnsi" w:cstheme="minorHAnsi"/>
        </w:rPr>
        <w:t xml:space="preserve"> prüft</w:t>
      </w:r>
      <w:r w:rsidRPr="007131F5">
        <w:rPr>
          <w:rFonts w:asciiTheme="minorHAnsi" w:hAnsiTheme="minorHAnsi" w:cstheme="minorHAnsi"/>
        </w:rPr>
        <w:t>, ob der Schüler einen Unterricht besucht, welcher nicht in der Basisstundentafel enthalten is</w:t>
      </w:r>
      <w:r>
        <w:rPr>
          <w:rFonts w:asciiTheme="minorHAnsi" w:hAnsiTheme="minorHAnsi" w:cstheme="minorHAnsi"/>
        </w:rPr>
        <w:t xml:space="preserve">t. Ist dies der Fall, </w:t>
      </w:r>
      <w:r w:rsidRPr="007131F5">
        <w:rPr>
          <w:rFonts w:asciiTheme="minorHAnsi" w:hAnsiTheme="minorHAnsi" w:cstheme="minorHAnsi"/>
        </w:rPr>
        <w:t>so wird auch dieses Fach im Zeugnis mit ausgewiesen.</w:t>
      </w:r>
    </w:p>
    <w:p w14:paraId="7A6C95AB" w14:textId="645D3C1B" w:rsidR="007131F5" w:rsidRDefault="007131F5" w:rsidP="007131F5">
      <w:pPr>
        <w:pStyle w:val="Listenabsatz"/>
        <w:numPr>
          <w:ilvl w:val="0"/>
          <w:numId w:val="11"/>
        </w:numPr>
        <w:rPr>
          <w:rFonts w:asciiTheme="minorHAnsi" w:hAnsiTheme="minorHAnsi" w:cstheme="minorHAnsi"/>
        </w:rPr>
      </w:pPr>
      <w:r>
        <w:rPr>
          <w:rFonts w:asciiTheme="minorHAnsi" w:hAnsiTheme="minorHAnsi" w:cstheme="minorHAnsi"/>
        </w:rPr>
        <w:t>Ist</w:t>
      </w:r>
      <w:r w:rsidRPr="007131F5">
        <w:rPr>
          <w:rFonts w:asciiTheme="minorHAnsi" w:hAnsiTheme="minorHAnsi" w:cstheme="minorHAnsi"/>
        </w:rPr>
        <w:t xml:space="preserve"> beim Schüler unter Laufbahn - abgeschlossene Fächer</w:t>
      </w:r>
      <w:r>
        <w:rPr>
          <w:rFonts w:asciiTheme="minorHAnsi" w:hAnsiTheme="minorHAnsi" w:cstheme="minorHAnsi"/>
        </w:rPr>
        <w:t xml:space="preserve"> </w:t>
      </w:r>
      <w:r w:rsidRPr="007131F5">
        <w:rPr>
          <w:rFonts w:asciiTheme="minorHAnsi" w:hAnsiTheme="minorHAnsi" w:cstheme="minorHAnsi"/>
        </w:rPr>
        <w:t>etwas hinterlegt, so wird auch dies ins Zeugnis mit aufgenommen.</w:t>
      </w:r>
    </w:p>
    <w:p w14:paraId="3704D354" w14:textId="77777777" w:rsidR="007131F5" w:rsidRDefault="007131F5" w:rsidP="007131F5">
      <w:pPr>
        <w:pStyle w:val="Listenabsatz"/>
        <w:ind w:left="426"/>
        <w:rPr>
          <w:rFonts w:asciiTheme="minorHAnsi" w:hAnsiTheme="minorHAnsi" w:cstheme="minorHAnsi"/>
        </w:rPr>
      </w:pPr>
    </w:p>
    <w:p w14:paraId="41E42734" w14:textId="4F2C1003" w:rsidR="007131F5" w:rsidRPr="007131F5" w:rsidRDefault="007131F5" w:rsidP="007131F5">
      <w:pPr>
        <w:pStyle w:val="Listenabsatz"/>
        <w:ind w:left="426"/>
        <w:rPr>
          <w:rFonts w:asciiTheme="minorHAnsi" w:hAnsiTheme="minorHAnsi" w:cstheme="minorHAnsi"/>
        </w:rPr>
      </w:pPr>
      <w:r w:rsidRPr="007131F5">
        <w:rPr>
          <w:rFonts w:asciiTheme="minorHAnsi" w:hAnsiTheme="minorHAnsi" w:cstheme="minorHAnsi"/>
        </w:rPr>
        <w:lastRenderedPageBreak/>
        <w:t>Dopplungen von Fächern im Zeugnis haben meist die Ursache, dass das Fach laut Lehrplan unterrichtet werden müsste, die Schule dies aber nicht tut und stattdessen das Fach bereits in der Jahrgangsstufe vorher abschließt und dementsprechend unter Laufbahn - abgeschlossene Fächer erfasst. Effekt: Das Fach erscheint im Zeugnis doppelt</w:t>
      </w:r>
    </w:p>
    <w:p w14:paraId="25690DB9" w14:textId="77777777" w:rsidR="00D60A3A" w:rsidRPr="00D60A3A" w:rsidRDefault="00D60A3A" w:rsidP="00D60A3A">
      <w:pPr>
        <w:rPr>
          <w:rFonts w:asciiTheme="minorHAnsi" w:hAnsiTheme="minorHAnsi" w:cstheme="minorHAnsi"/>
        </w:rPr>
      </w:pPr>
    </w:p>
    <w:p w14:paraId="55A17569" w14:textId="563318E2" w:rsidR="00B045C3" w:rsidRPr="008C7C31" w:rsidRDefault="00B045C3" w:rsidP="00D60A3A">
      <w:pPr>
        <w:pStyle w:val="Listenabsatz"/>
        <w:numPr>
          <w:ilvl w:val="0"/>
          <w:numId w:val="7"/>
        </w:numPr>
        <w:ind w:left="426" w:hanging="426"/>
        <w:rPr>
          <w:rFonts w:asciiTheme="minorHAnsi" w:hAnsiTheme="minorHAnsi" w:cstheme="minorHAnsi"/>
          <w:b/>
          <w:u w:val="single"/>
        </w:rPr>
      </w:pPr>
      <w:r w:rsidRPr="008C7C31">
        <w:rPr>
          <w:rFonts w:asciiTheme="minorHAnsi" w:hAnsiTheme="minorHAnsi" w:cstheme="minorHAnsi"/>
          <w:b/>
          <w:u w:val="single"/>
        </w:rPr>
        <w:t>Pflege der Befreiungen</w:t>
      </w:r>
    </w:p>
    <w:p w14:paraId="2E221FAD" w14:textId="490C410C" w:rsidR="00B045C3" w:rsidRDefault="00B045C3" w:rsidP="00B045C3">
      <w:pPr>
        <w:rPr>
          <w:rFonts w:asciiTheme="minorHAnsi" w:hAnsiTheme="minorHAnsi" w:cstheme="minorHAnsi"/>
        </w:rPr>
      </w:pPr>
      <w:r>
        <w:rPr>
          <w:rFonts w:asciiTheme="minorHAnsi" w:hAnsiTheme="minorHAnsi" w:cstheme="minorHAnsi"/>
        </w:rPr>
        <w:t xml:space="preserve">Sind beim Schüler im Reiter Unterricht die Befreiungen korrekt eingepflegt, werden diese automatisch in den </w:t>
      </w:r>
      <w:proofErr w:type="spellStart"/>
      <w:r>
        <w:rPr>
          <w:rFonts w:asciiTheme="minorHAnsi" w:hAnsiTheme="minorHAnsi" w:cstheme="minorHAnsi"/>
        </w:rPr>
        <w:t>Bemerkungshelper</w:t>
      </w:r>
      <w:proofErr w:type="spellEnd"/>
      <w:r>
        <w:rPr>
          <w:rFonts w:asciiTheme="minorHAnsi" w:hAnsiTheme="minorHAnsi" w:cstheme="minorHAnsi"/>
        </w:rPr>
        <w:t xml:space="preserve"> übernommen.</w:t>
      </w:r>
    </w:p>
    <w:p w14:paraId="6E260437" w14:textId="77777777" w:rsidR="00B045C3" w:rsidRDefault="00B045C3" w:rsidP="00B045C3">
      <w:pPr>
        <w:rPr>
          <w:rFonts w:asciiTheme="minorHAnsi" w:hAnsiTheme="minorHAnsi" w:cstheme="minorHAnsi"/>
        </w:rPr>
      </w:pPr>
    </w:p>
    <w:p w14:paraId="437CA00D" w14:textId="77777777" w:rsidR="00B045C3" w:rsidRDefault="00B045C3" w:rsidP="00B045C3">
      <w:pPr>
        <w:rPr>
          <w:rFonts w:asciiTheme="minorHAnsi" w:hAnsiTheme="minorHAnsi" w:cstheme="minorHAnsi"/>
        </w:rPr>
      </w:pPr>
      <w:r>
        <w:rPr>
          <w:noProof/>
        </w:rPr>
        <mc:AlternateContent>
          <mc:Choice Requires="wps">
            <w:drawing>
              <wp:anchor distT="0" distB="0" distL="114300" distR="114300" simplePos="0" relativeHeight="251743232" behindDoc="0" locked="0" layoutInCell="1" allowOverlap="1" wp14:anchorId="7FCCED1A" wp14:editId="5843C3AD">
                <wp:simplePos x="0" y="0"/>
                <wp:positionH relativeFrom="margin">
                  <wp:posOffset>1125964</wp:posOffset>
                </wp:positionH>
                <wp:positionV relativeFrom="paragraph">
                  <wp:posOffset>307172</wp:posOffset>
                </wp:positionV>
                <wp:extent cx="4269488" cy="422227"/>
                <wp:effectExtent l="0" t="0" r="17145" b="16510"/>
                <wp:wrapNone/>
                <wp:docPr id="12" name="Ellipse 12"/>
                <wp:cNvGraphicFramePr/>
                <a:graphic xmlns:a="http://schemas.openxmlformats.org/drawingml/2006/main">
                  <a:graphicData uri="http://schemas.microsoft.com/office/word/2010/wordprocessingShape">
                    <wps:wsp>
                      <wps:cNvSpPr/>
                      <wps:spPr>
                        <a:xfrm>
                          <a:off x="0" y="0"/>
                          <a:ext cx="4269488" cy="422227"/>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55719" id="Ellipse 12" o:spid="_x0000_s1026" style="position:absolute;margin-left:88.65pt;margin-top:24.2pt;width:336.2pt;height:33.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" filled="f" strokecolor="red" strokeweight="2pt">
                <v:stroke joinstyle="miter"/>
                <w10:wrap anchorx="margin"/>
              </v:oval>
            </w:pict>
          </mc:Fallback>
        </mc:AlternateContent>
      </w:r>
      <w:r>
        <w:rPr>
          <w:noProof/>
        </w:rPr>
        <w:drawing>
          <wp:inline distT="0" distB="0" distL="0" distR="0" wp14:anchorId="6973690C" wp14:editId="3AB6A0D6">
            <wp:extent cx="6120130" cy="9175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917575"/>
                    </a:xfrm>
                    <a:prstGeom prst="rect">
                      <a:avLst/>
                    </a:prstGeom>
                  </pic:spPr>
                </pic:pic>
              </a:graphicData>
            </a:graphic>
          </wp:inline>
        </w:drawing>
      </w:r>
    </w:p>
    <w:p w14:paraId="1F14E61F" w14:textId="08D72651" w:rsidR="007131F5" w:rsidRDefault="007131F5">
      <w:pPr>
        <w:spacing w:after="160" w:line="259" w:lineRule="auto"/>
        <w:rPr>
          <w:rFonts w:asciiTheme="minorHAnsi" w:hAnsiTheme="minorHAnsi" w:cstheme="minorHAnsi"/>
        </w:rPr>
      </w:pPr>
    </w:p>
    <w:p w14:paraId="5A01CA48" w14:textId="67700C38" w:rsidR="000B1B7C" w:rsidRPr="008C7C31" w:rsidRDefault="000B1B7C" w:rsidP="000B1B7C">
      <w:pPr>
        <w:pStyle w:val="Listenabsatz"/>
        <w:numPr>
          <w:ilvl w:val="0"/>
          <w:numId w:val="7"/>
        </w:numPr>
        <w:ind w:left="426" w:hanging="426"/>
        <w:rPr>
          <w:rFonts w:asciiTheme="minorHAnsi" w:hAnsiTheme="minorHAnsi" w:cstheme="minorHAnsi"/>
          <w:b/>
          <w:u w:val="single"/>
        </w:rPr>
      </w:pPr>
      <w:r>
        <w:rPr>
          <w:rFonts w:asciiTheme="minorHAnsi" w:hAnsiTheme="minorHAnsi" w:cstheme="minorHAnsi"/>
          <w:b/>
          <w:u w:val="single"/>
        </w:rPr>
        <w:t>Textbausteine selbst erstellen</w:t>
      </w:r>
    </w:p>
    <w:p w14:paraId="40E59757" w14:textId="3D49ACE3" w:rsidR="000B1B7C" w:rsidRDefault="000B1B7C" w:rsidP="000B1B7C">
      <w:pPr>
        <w:rPr>
          <w:rFonts w:asciiTheme="minorHAnsi" w:hAnsiTheme="minorHAnsi" w:cstheme="minorHAnsi"/>
        </w:rPr>
      </w:pPr>
      <w:r>
        <w:rPr>
          <w:rFonts w:asciiTheme="minorHAnsi" w:hAnsiTheme="minorHAnsi" w:cstheme="minorHAnsi"/>
        </w:rPr>
        <w:t xml:space="preserve">Es können </w:t>
      </w:r>
      <w:r w:rsidR="002C3868">
        <w:rPr>
          <w:rFonts w:asciiTheme="minorHAnsi" w:hAnsiTheme="minorHAnsi" w:cstheme="minorHAnsi"/>
        </w:rPr>
        <w:t>über die Textbausteinbibliothek eigene</w:t>
      </w:r>
      <w:r>
        <w:rPr>
          <w:rFonts w:asciiTheme="minorHAnsi" w:hAnsiTheme="minorHAnsi" w:cstheme="minorHAnsi"/>
        </w:rPr>
        <w:t xml:space="preserve"> Textbausteine erstellt werden:</w:t>
      </w:r>
    </w:p>
    <w:p w14:paraId="1027B377" w14:textId="71501615" w:rsidR="000B1B7C" w:rsidRDefault="000B1B7C" w:rsidP="000B1B7C">
      <w:pPr>
        <w:rPr>
          <w:rFonts w:asciiTheme="minorHAnsi" w:hAnsiTheme="minorHAnsi" w:cstheme="minorHAnsi"/>
        </w:rPr>
      </w:pPr>
    </w:p>
    <w:p w14:paraId="30610CAA" w14:textId="286C14C6" w:rsidR="000B1B7C" w:rsidRDefault="000B1B7C" w:rsidP="000B1B7C">
      <w:pPr>
        <w:rPr>
          <w:rFonts w:asciiTheme="minorHAnsi" w:hAnsiTheme="minorHAnsi" w:cstheme="minorHAnsi"/>
        </w:rPr>
      </w:pPr>
      <w:r>
        <w:rPr>
          <w:noProof/>
        </w:rPr>
        <mc:AlternateContent>
          <mc:Choice Requires="wps">
            <w:drawing>
              <wp:anchor distT="0" distB="0" distL="114300" distR="114300" simplePos="0" relativeHeight="251749376" behindDoc="0" locked="0" layoutInCell="1" allowOverlap="1" wp14:anchorId="23EA56B6" wp14:editId="786EAE7A">
                <wp:simplePos x="0" y="0"/>
                <wp:positionH relativeFrom="margin">
                  <wp:posOffset>1611631</wp:posOffset>
                </wp:positionH>
                <wp:positionV relativeFrom="paragraph">
                  <wp:posOffset>2358390</wp:posOffset>
                </wp:positionV>
                <wp:extent cx="1866900" cy="422227"/>
                <wp:effectExtent l="0" t="0" r="19050" b="16510"/>
                <wp:wrapNone/>
                <wp:docPr id="5" name="Ellipse 5"/>
                <wp:cNvGraphicFramePr/>
                <a:graphic xmlns:a="http://schemas.openxmlformats.org/drawingml/2006/main">
                  <a:graphicData uri="http://schemas.microsoft.com/office/word/2010/wordprocessingShape">
                    <wps:wsp>
                      <wps:cNvSpPr/>
                      <wps:spPr>
                        <a:xfrm>
                          <a:off x="0" y="0"/>
                          <a:ext cx="1866900" cy="422227"/>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F85FE" id="Ellipse 5" o:spid="_x0000_s1026" style="position:absolute;margin-left:126.9pt;margin-top:185.7pt;width:147pt;height:33.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" filled="f" strokecolor="red" strokeweight="2pt">
                <v:stroke joinstyle="miter"/>
                <w10:wrap anchorx="margin"/>
              </v:oval>
            </w:pict>
          </mc:Fallback>
        </mc:AlternateContent>
      </w:r>
      <w:r>
        <w:rPr>
          <w:noProof/>
        </w:rPr>
        <mc:AlternateContent>
          <mc:Choice Requires="wps">
            <w:drawing>
              <wp:anchor distT="0" distB="0" distL="114300" distR="114300" simplePos="0" relativeHeight="251747328" behindDoc="0" locked="0" layoutInCell="1" allowOverlap="1" wp14:anchorId="74822517" wp14:editId="0EEF05C4">
                <wp:simplePos x="0" y="0"/>
                <wp:positionH relativeFrom="margin">
                  <wp:posOffset>3333750</wp:posOffset>
                </wp:positionH>
                <wp:positionV relativeFrom="paragraph">
                  <wp:posOffset>1695450</wp:posOffset>
                </wp:positionV>
                <wp:extent cx="228600" cy="259080"/>
                <wp:effectExtent l="0" t="0" r="19050" b="26670"/>
                <wp:wrapNone/>
                <wp:docPr id="4" name="Ellipse 4"/>
                <wp:cNvGraphicFramePr/>
                <a:graphic xmlns:a="http://schemas.openxmlformats.org/drawingml/2006/main">
                  <a:graphicData uri="http://schemas.microsoft.com/office/word/2010/wordprocessingShape">
                    <wps:wsp>
                      <wps:cNvSpPr/>
                      <wps:spPr>
                        <a:xfrm>
                          <a:off x="0" y="0"/>
                          <a:ext cx="228600" cy="2590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00A3E" id="Ellipse 4" o:spid="_x0000_s1026" style="position:absolute;margin-left:262.5pt;margin-top:133.5pt;width:18pt;height:20.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" filled="f" strokecolor="red" strokeweight="2pt">
                <v:stroke joinstyle="miter"/>
                <w10:wrap anchorx="margin"/>
              </v:oval>
            </w:pict>
          </mc:Fallback>
        </mc:AlternateContent>
      </w:r>
      <w:r>
        <w:rPr>
          <w:noProof/>
        </w:rPr>
        <w:drawing>
          <wp:inline distT="0" distB="0" distL="0" distR="0" wp14:anchorId="7E29825E" wp14:editId="77111539">
            <wp:extent cx="3345180" cy="2720340"/>
            <wp:effectExtent l="0" t="0" r="762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93" t="13712" r="77653" b="65141"/>
                    <a:stretch/>
                  </pic:blipFill>
                  <pic:spPr bwMode="auto">
                    <a:xfrm>
                      <a:off x="0" y="0"/>
                      <a:ext cx="3346248" cy="272120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304AF909" wp14:editId="54DCCE3F">
            <wp:extent cx="2728213" cy="11125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1358" cy="1117880"/>
                    </a:xfrm>
                    <a:prstGeom prst="rect">
                      <a:avLst/>
                    </a:prstGeom>
                  </pic:spPr>
                </pic:pic>
              </a:graphicData>
            </a:graphic>
          </wp:inline>
        </w:drawing>
      </w:r>
    </w:p>
    <w:p w14:paraId="24FFE0A4" w14:textId="77777777" w:rsidR="000B1B7C" w:rsidRDefault="000B1B7C" w:rsidP="000B1B7C">
      <w:pPr>
        <w:rPr>
          <w:rFonts w:asciiTheme="minorHAnsi" w:hAnsiTheme="minorHAnsi" w:cstheme="minorHAnsi"/>
        </w:rPr>
      </w:pPr>
    </w:p>
    <w:p w14:paraId="05242711" w14:textId="1AE4F4BF" w:rsidR="000B1B7C" w:rsidRDefault="000B1B7C" w:rsidP="000B1B7C">
      <w:pPr>
        <w:rPr>
          <w:rFonts w:asciiTheme="minorHAnsi" w:hAnsiTheme="minorHAnsi" w:cstheme="minorHAnsi"/>
        </w:rPr>
      </w:pPr>
      <w:r>
        <w:rPr>
          <w:rFonts w:asciiTheme="minorHAnsi" w:hAnsiTheme="minorHAnsi" w:cstheme="minorHAnsi"/>
        </w:rPr>
        <w:t>Achtung, s</w:t>
      </w:r>
      <w:r w:rsidRPr="000B1B7C">
        <w:rPr>
          <w:rFonts w:asciiTheme="minorHAnsi" w:hAnsiTheme="minorHAnsi" w:cstheme="minorHAnsi"/>
        </w:rPr>
        <w:t xml:space="preserve">chuleigene Textbausteine müssen mit einem Buchstaben beginnen und mindestens zwei, maximal drei Ziffern haben, z.B. /s10 oder /s120 sind gültige Werte. Wir empfehlen die Verwendung des Buchstabens s = schuleigen. Sie dürfen die Länge der Ziffern auch nicht mischen, wenn Sie z.B. /s10 verwenden, dürfen Sie kein /s100 haben, weil ASV nicht unterscheiden kann, ob Sie mit der Eingabe den einen oder anderen Textbaustein meinen - beide beginnen ja gleich. Ebenfalls dürfen </w:t>
      </w:r>
      <w:proofErr w:type="gramStart"/>
      <w:r w:rsidRPr="000B1B7C">
        <w:rPr>
          <w:rFonts w:asciiTheme="minorHAnsi" w:hAnsiTheme="minorHAnsi" w:cstheme="minorHAnsi"/>
        </w:rPr>
        <w:t>bei den schuleigenen Textbausteine</w:t>
      </w:r>
      <w:proofErr w:type="gramEnd"/>
      <w:r w:rsidRPr="000B1B7C">
        <w:rPr>
          <w:rFonts w:asciiTheme="minorHAnsi" w:hAnsiTheme="minorHAnsi" w:cstheme="minorHAnsi"/>
        </w:rPr>
        <w:t xml:space="preserve"> keine Suffixe (a/b/c z.B. /s100a, /s100b) verwendet werden.</w:t>
      </w:r>
    </w:p>
    <w:sectPr w:rsidR="000B1B7C" w:rsidSect="00ED7B9A">
      <w:headerReference w:type="default" r:id="rId13"/>
      <w:footerReference w:type="default" r:id="rId14"/>
      <w:pgSz w:w="11906" w:h="16838"/>
      <w:pgMar w:top="851" w:right="1134" w:bottom="851" w:left="1134"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299CE" w14:textId="77777777" w:rsidR="007908ED" w:rsidRDefault="007908ED" w:rsidP="00E36221">
      <w:r>
        <w:separator/>
      </w:r>
    </w:p>
  </w:endnote>
  <w:endnote w:type="continuationSeparator" w:id="0">
    <w:p w14:paraId="49206BF0" w14:textId="77777777" w:rsidR="007908ED" w:rsidRDefault="007908ED" w:rsidP="00E3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18"/>
      </w:rPr>
      <w:id w:val="1444336941"/>
      <w:docPartObj>
        <w:docPartGallery w:val="Page Numbers (Bottom of Page)"/>
        <w:docPartUnique/>
      </w:docPartObj>
    </w:sdtPr>
    <w:sdtEndPr/>
    <w:sdtContent>
      <w:sdt>
        <w:sdtPr>
          <w:rPr>
            <w:rFonts w:asciiTheme="minorHAnsi" w:hAnsiTheme="minorHAnsi" w:cstheme="minorHAnsi"/>
            <w:sz w:val="18"/>
          </w:rPr>
          <w:id w:val="-1769616900"/>
          <w:docPartObj>
            <w:docPartGallery w:val="Page Numbers (Top of Page)"/>
            <w:docPartUnique/>
          </w:docPartObj>
        </w:sdtPr>
        <w:sdtEndPr/>
        <w:sdtContent>
          <w:p w14:paraId="0E19BB30" w14:textId="77777777" w:rsidR="007908ED" w:rsidRPr="00E36221" w:rsidRDefault="007908ED" w:rsidP="00E36221">
            <w:pPr>
              <w:pStyle w:val="Fuzeile"/>
              <w:jc w:val="right"/>
              <w:rPr>
                <w:rFonts w:asciiTheme="minorHAnsi" w:hAnsiTheme="minorHAnsi" w:cstheme="minorHAnsi"/>
                <w:sz w:val="18"/>
              </w:rPr>
            </w:pPr>
            <w:r w:rsidRPr="00E36221">
              <w:rPr>
                <w:rFonts w:asciiTheme="minorHAnsi" w:hAnsiTheme="minorHAnsi" w:cstheme="minorHAnsi"/>
                <w:sz w:val="18"/>
              </w:rPr>
              <w:t xml:space="preserve">Seite </w:t>
            </w:r>
            <w:r w:rsidRPr="00E36221">
              <w:rPr>
                <w:rFonts w:asciiTheme="minorHAnsi" w:hAnsiTheme="minorHAnsi" w:cstheme="minorHAnsi"/>
                <w:bCs/>
                <w:sz w:val="18"/>
                <w:szCs w:val="24"/>
              </w:rPr>
              <w:fldChar w:fldCharType="begin"/>
            </w:r>
            <w:r w:rsidRPr="00E36221">
              <w:rPr>
                <w:rFonts w:asciiTheme="minorHAnsi" w:hAnsiTheme="minorHAnsi" w:cstheme="minorHAnsi"/>
                <w:bCs/>
                <w:sz w:val="18"/>
              </w:rPr>
              <w:instrText>PAGE</w:instrText>
            </w:r>
            <w:r w:rsidRPr="00E36221">
              <w:rPr>
                <w:rFonts w:asciiTheme="minorHAnsi" w:hAnsiTheme="minorHAnsi" w:cstheme="minorHAnsi"/>
                <w:bCs/>
                <w:sz w:val="18"/>
                <w:szCs w:val="24"/>
              </w:rPr>
              <w:fldChar w:fldCharType="separate"/>
            </w:r>
            <w:r>
              <w:rPr>
                <w:rFonts w:asciiTheme="minorHAnsi" w:hAnsiTheme="minorHAnsi" w:cstheme="minorHAnsi"/>
                <w:bCs/>
                <w:noProof/>
                <w:sz w:val="18"/>
              </w:rPr>
              <w:t>6</w:t>
            </w:r>
            <w:r w:rsidRPr="00E36221">
              <w:rPr>
                <w:rFonts w:asciiTheme="minorHAnsi" w:hAnsiTheme="minorHAnsi" w:cstheme="minorHAnsi"/>
                <w:bCs/>
                <w:sz w:val="18"/>
                <w:szCs w:val="24"/>
              </w:rPr>
              <w:fldChar w:fldCharType="end"/>
            </w:r>
            <w:r w:rsidRPr="00E36221">
              <w:rPr>
                <w:rFonts w:asciiTheme="minorHAnsi" w:hAnsiTheme="minorHAnsi" w:cstheme="minorHAnsi"/>
                <w:sz w:val="18"/>
              </w:rPr>
              <w:t xml:space="preserve"> von </w:t>
            </w:r>
            <w:r w:rsidRPr="00E36221">
              <w:rPr>
                <w:rFonts w:asciiTheme="minorHAnsi" w:hAnsiTheme="minorHAnsi" w:cstheme="minorHAnsi"/>
                <w:bCs/>
                <w:sz w:val="18"/>
                <w:szCs w:val="24"/>
              </w:rPr>
              <w:fldChar w:fldCharType="begin"/>
            </w:r>
            <w:r w:rsidRPr="00E36221">
              <w:rPr>
                <w:rFonts w:asciiTheme="minorHAnsi" w:hAnsiTheme="minorHAnsi" w:cstheme="minorHAnsi"/>
                <w:bCs/>
                <w:sz w:val="18"/>
              </w:rPr>
              <w:instrText>NUMPAGES</w:instrText>
            </w:r>
            <w:r w:rsidRPr="00E36221">
              <w:rPr>
                <w:rFonts w:asciiTheme="minorHAnsi" w:hAnsiTheme="minorHAnsi" w:cstheme="minorHAnsi"/>
                <w:bCs/>
                <w:sz w:val="18"/>
                <w:szCs w:val="24"/>
              </w:rPr>
              <w:fldChar w:fldCharType="separate"/>
            </w:r>
            <w:r>
              <w:rPr>
                <w:rFonts w:asciiTheme="minorHAnsi" w:hAnsiTheme="minorHAnsi" w:cstheme="minorHAnsi"/>
                <w:bCs/>
                <w:noProof/>
                <w:sz w:val="18"/>
              </w:rPr>
              <w:t>6</w:t>
            </w:r>
            <w:r w:rsidRPr="00E36221">
              <w:rPr>
                <w:rFonts w:asciiTheme="minorHAnsi" w:hAnsiTheme="minorHAnsi" w:cstheme="minorHAnsi"/>
                <w:bCs/>
                <w:sz w:val="18"/>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94CF1" w14:textId="77777777" w:rsidR="007908ED" w:rsidRDefault="007908ED" w:rsidP="00E36221">
      <w:r>
        <w:separator/>
      </w:r>
    </w:p>
  </w:footnote>
  <w:footnote w:type="continuationSeparator" w:id="0">
    <w:p w14:paraId="2F2F63BA" w14:textId="77777777" w:rsidR="007908ED" w:rsidRDefault="007908ED" w:rsidP="00E36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CEAB" w14:textId="77777777" w:rsidR="00B50C46" w:rsidRDefault="00B50C46" w:rsidP="00B50C46">
    <w:pPr>
      <w:pStyle w:val="Kopfzeile"/>
      <w:jc w:val="right"/>
      <w:rPr>
        <w:rFonts w:asciiTheme="majorHAnsi" w:hAnsiTheme="majorHAnsi" w:cstheme="majorHAnsi"/>
        <w:sz w:val="20"/>
      </w:rPr>
    </w:pPr>
    <w:r>
      <w:rPr>
        <w:rFonts w:asciiTheme="majorHAnsi" w:hAnsiTheme="majorHAnsi" w:cstheme="majorHAnsi"/>
        <w:sz w:val="20"/>
      </w:rPr>
      <w:t>Stand 24.01.2023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1422"/>
    <w:multiLevelType w:val="hybridMultilevel"/>
    <w:tmpl w:val="F814DFE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A11512"/>
    <w:multiLevelType w:val="hybridMultilevel"/>
    <w:tmpl w:val="300C9C10"/>
    <w:lvl w:ilvl="0" w:tplc="04070013">
      <w:start w:val="1"/>
      <w:numFmt w:val="upperRoman"/>
      <w:lvlText w:val="%1."/>
      <w:lvlJc w:val="righ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 w15:restartNumberingAfterBreak="0">
    <w:nsid w:val="0AEE0BF0"/>
    <w:multiLevelType w:val="hybridMultilevel"/>
    <w:tmpl w:val="53FA016A"/>
    <w:lvl w:ilvl="0" w:tplc="04070017">
      <w:start w:val="1"/>
      <w:numFmt w:val="lowerLetter"/>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 w15:restartNumberingAfterBreak="0">
    <w:nsid w:val="0BD06BAB"/>
    <w:multiLevelType w:val="hybridMultilevel"/>
    <w:tmpl w:val="8B640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251F77"/>
    <w:multiLevelType w:val="hybridMultilevel"/>
    <w:tmpl w:val="F064F226"/>
    <w:lvl w:ilvl="0" w:tplc="5CCA2716">
      <w:start w:val="1"/>
      <w:numFmt w:val="decimal"/>
      <w:lvlText w:val="%1."/>
      <w:lvlJc w:val="left"/>
      <w:pPr>
        <w:ind w:left="720" w:hanging="360"/>
      </w:pPr>
      <w:rPr>
        <w:rFonts w:hint="default"/>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AEB61C0"/>
    <w:multiLevelType w:val="hybridMultilevel"/>
    <w:tmpl w:val="453ECD12"/>
    <w:lvl w:ilvl="0" w:tplc="0407001B">
      <w:start w:val="1"/>
      <w:numFmt w:val="low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F25264"/>
    <w:multiLevelType w:val="hybridMultilevel"/>
    <w:tmpl w:val="E1B45BE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9A109F"/>
    <w:multiLevelType w:val="hybridMultilevel"/>
    <w:tmpl w:val="F814DFE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A907FA"/>
    <w:multiLevelType w:val="hybridMultilevel"/>
    <w:tmpl w:val="73225BB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F7A76F4"/>
    <w:multiLevelType w:val="hybridMultilevel"/>
    <w:tmpl w:val="23FC07FA"/>
    <w:lvl w:ilvl="0" w:tplc="859C5758">
      <w:start w:val="1"/>
      <w:numFmt w:val="bullet"/>
      <w:lvlText w:val=""/>
      <w:lvlJc w:val="left"/>
      <w:pPr>
        <w:ind w:left="1069" w:hanging="360"/>
      </w:pPr>
      <w:rPr>
        <w:rFonts w:ascii="Wingdings" w:eastAsiaTheme="minorHAnsi" w:hAnsi="Wingdings" w:cstheme="minorBid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0" w15:restartNumberingAfterBreak="0">
    <w:nsid w:val="628977FC"/>
    <w:multiLevelType w:val="hybridMultilevel"/>
    <w:tmpl w:val="76F28B64"/>
    <w:lvl w:ilvl="0" w:tplc="A1C0AF7A">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1" w15:restartNumberingAfterBreak="0">
    <w:nsid w:val="708A3A27"/>
    <w:multiLevelType w:val="hybridMultilevel"/>
    <w:tmpl w:val="CC428C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79E295A"/>
    <w:multiLevelType w:val="hybridMultilevel"/>
    <w:tmpl w:val="7E3AFB5C"/>
    <w:lvl w:ilvl="0" w:tplc="6E4E1212">
      <w:start w:val="3"/>
      <w:numFmt w:val="bullet"/>
      <w:lvlText w:val="-"/>
      <w:lvlJc w:val="left"/>
      <w:pPr>
        <w:ind w:left="1004" w:hanging="360"/>
      </w:pPr>
      <w:rPr>
        <w:rFonts w:ascii="Calibri" w:eastAsiaTheme="minorHAnsi" w:hAnsi="Calibri" w:cs="Calibri"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7A4A2ADD"/>
    <w:multiLevelType w:val="hybridMultilevel"/>
    <w:tmpl w:val="32B4AA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A724759"/>
    <w:multiLevelType w:val="hybridMultilevel"/>
    <w:tmpl w:val="A944311E"/>
    <w:lvl w:ilvl="0" w:tplc="0407001B">
      <w:start w:val="1"/>
      <w:numFmt w:val="lowerRoman"/>
      <w:lvlText w:val="%1."/>
      <w:lvlJc w:val="righ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C370EF4"/>
    <w:multiLevelType w:val="hybridMultilevel"/>
    <w:tmpl w:val="F814DFE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0"/>
  </w:num>
  <w:num w:numId="3">
    <w:abstractNumId w:val="8"/>
  </w:num>
  <w:num w:numId="4">
    <w:abstractNumId w:val="11"/>
  </w:num>
  <w:num w:numId="5">
    <w:abstractNumId w:val="12"/>
  </w:num>
  <w:num w:numId="6">
    <w:abstractNumId w:val="4"/>
  </w:num>
  <w:num w:numId="7">
    <w:abstractNumId w:val="6"/>
  </w:num>
  <w:num w:numId="8">
    <w:abstractNumId w:val="13"/>
  </w:num>
  <w:num w:numId="9">
    <w:abstractNumId w:val="9"/>
  </w:num>
  <w:num w:numId="10">
    <w:abstractNumId w:val="2"/>
  </w:num>
  <w:num w:numId="11">
    <w:abstractNumId w:val="1"/>
  </w:num>
  <w:num w:numId="12">
    <w:abstractNumId w:val="7"/>
  </w:num>
  <w:num w:numId="13">
    <w:abstractNumId w:val="5"/>
  </w:num>
  <w:num w:numId="14">
    <w:abstractNumId w:val="15"/>
  </w:num>
  <w:num w:numId="15">
    <w:abstractNumId w:val="0"/>
  </w:num>
  <w:num w:numId="16">
    <w:abstractNumId w:val="14"/>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1B9"/>
    <w:rsid w:val="0003496E"/>
    <w:rsid w:val="000428C4"/>
    <w:rsid w:val="00056243"/>
    <w:rsid w:val="0008119C"/>
    <w:rsid w:val="000B1B7C"/>
    <w:rsid w:val="00117946"/>
    <w:rsid w:val="001454C1"/>
    <w:rsid w:val="001632BA"/>
    <w:rsid w:val="001737CD"/>
    <w:rsid w:val="00181D9E"/>
    <w:rsid w:val="00182600"/>
    <w:rsid w:val="00197590"/>
    <w:rsid w:val="001A7066"/>
    <w:rsid w:val="001F00E8"/>
    <w:rsid w:val="00224954"/>
    <w:rsid w:val="002349DA"/>
    <w:rsid w:val="00243670"/>
    <w:rsid w:val="00253D3B"/>
    <w:rsid w:val="00264393"/>
    <w:rsid w:val="00276C09"/>
    <w:rsid w:val="00290F7B"/>
    <w:rsid w:val="00295A18"/>
    <w:rsid w:val="002B4908"/>
    <w:rsid w:val="002C3868"/>
    <w:rsid w:val="00300E1B"/>
    <w:rsid w:val="00310DBA"/>
    <w:rsid w:val="00320897"/>
    <w:rsid w:val="00345893"/>
    <w:rsid w:val="00345C1E"/>
    <w:rsid w:val="00350E51"/>
    <w:rsid w:val="00365742"/>
    <w:rsid w:val="00382486"/>
    <w:rsid w:val="0038422E"/>
    <w:rsid w:val="00391781"/>
    <w:rsid w:val="003E202A"/>
    <w:rsid w:val="00402BF9"/>
    <w:rsid w:val="004046B3"/>
    <w:rsid w:val="00421EF0"/>
    <w:rsid w:val="00487A97"/>
    <w:rsid w:val="00493B2C"/>
    <w:rsid w:val="004A060E"/>
    <w:rsid w:val="004D2FDF"/>
    <w:rsid w:val="004D7E6B"/>
    <w:rsid w:val="005132F6"/>
    <w:rsid w:val="00531F80"/>
    <w:rsid w:val="00572DF9"/>
    <w:rsid w:val="00574F2F"/>
    <w:rsid w:val="005754A4"/>
    <w:rsid w:val="0059186B"/>
    <w:rsid w:val="00597982"/>
    <w:rsid w:val="005A4D7A"/>
    <w:rsid w:val="005D1129"/>
    <w:rsid w:val="005E4228"/>
    <w:rsid w:val="005F6E3B"/>
    <w:rsid w:val="006002C2"/>
    <w:rsid w:val="00605801"/>
    <w:rsid w:val="00621870"/>
    <w:rsid w:val="00634B04"/>
    <w:rsid w:val="00646AAC"/>
    <w:rsid w:val="006910FC"/>
    <w:rsid w:val="006943B6"/>
    <w:rsid w:val="006D5835"/>
    <w:rsid w:val="006E784D"/>
    <w:rsid w:val="007131F5"/>
    <w:rsid w:val="00743A81"/>
    <w:rsid w:val="0077780A"/>
    <w:rsid w:val="007908ED"/>
    <w:rsid w:val="007C6234"/>
    <w:rsid w:val="00807A3C"/>
    <w:rsid w:val="008233E6"/>
    <w:rsid w:val="00852941"/>
    <w:rsid w:val="008650CD"/>
    <w:rsid w:val="00866876"/>
    <w:rsid w:val="00885CEB"/>
    <w:rsid w:val="008A54BD"/>
    <w:rsid w:val="008C7C31"/>
    <w:rsid w:val="008D206E"/>
    <w:rsid w:val="008D4502"/>
    <w:rsid w:val="00904B59"/>
    <w:rsid w:val="0096420D"/>
    <w:rsid w:val="009760E0"/>
    <w:rsid w:val="009A1FE5"/>
    <w:rsid w:val="009B1083"/>
    <w:rsid w:val="009B376B"/>
    <w:rsid w:val="009B54DE"/>
    <w:rsid w:val="009C4AA1"/>
    <w:rsid w:val="009D073E"/>
    <w:rsid w:val="009F381F"/>
    <w:rsid w:val="00A0478F"/>
    <w:rsid w:val="00A056D6"/>
    <w:rsid w:val="00A13C17"/>
    <w:rsid w:val="00A15756"/>
    <w:rsid w:val="00A71AF2"/>
    <w:rsid w:val="00A72C2F"/>
    <w:rsid w:val="00B045C3"/>
    <w:rsid w:val="00B2204D"/>
    <w:rsid w:val="00B455CA"/>
    <w:rsid w:val="00B50C46"/>
    <w:rsid w:val="00B542B2"/>
    <w:rsid w:val="00B93E88"/>
    <w:rsid w:val="00BA2935"/>
    <w:rsid w:val="00BB3984"/>
    <w:rsid w:val="00BD10EE"/>
    <w:rsid w:val="00BF220C"/>
    <w:rsid w:val="00BF6934"/>
    <w:rsid w:val="00C0677B"/>
    <w:rsid w:val="00C12B41"/>
    <w:rsid w:val="00C32975"/>
    <w:rsid w:val="00C45737"/>
    <w:rsid w:val="00C55EB9"/>
    <w:rsid w:val="00CB1E40"/>
    <w:rsid w:val="00CB62E6"/>
    <w:rsid w:val="00CE31B9"/>
    <w:rsid w:val="00CE373D"/>
    <w:rsid w:val="00CF610D"/>
    <w:rsid w:val="00D21161"/>
    <w:rsid w:val="00D25081"/>
    <w:rsid w:val="00D26D00"/>
    <w:rsid w:val="00D41818"/>
    <w:rsid w:val="00D47608"/>
    <w:rsid w:val="00D5273A"/>
    <w:rsid w:val="00D60862"/>
    <w:rsid w:val="00D60A3A"/>
    <w:rsid w:val="00D64CA7"/>
    <w:rsid w:val="00D978CA"/>
    <w:rsid w:val="00DC7CFD"/>
    <w:rsid w:val="00DE7C9E"/>
    <w:rsid w:val="00E221CA"/>
    <w:rsid w:val="00E2744C"/>
    <w:rsid w:val="00E36221"/>
    <w:rsid w:val="00E41FCE"/>
    <w:rsid w:val="00E61B82"/>
    <w:rsid w:val="00E66AEE"/>
    <w:rsid w:val="00EA1D6B"/>
    <w:rsid w:val="00EB5163"/>
    <w:rsid w:val="00EB5394"/>
    <w:rsid w:val="00EB591B"/>
    <w:rsid w:val="00EC3017"/>
    <w:rsid w:val="00ED7B9A"/>
    <w:rsid w:val="00F22B35"/>
    <w:rsid w:val="00F25457"/>
    <w:rsid w:val="00F5391E"/>
    <w:rsid w:val="00F80E15"/>
    <w:rsid w:val="00FB0C02"/>
    <w:rsid w:val="00FB7C68"/>
    <w:rsid w:val="00FC16BF"/>
    <w:rsid w:val="00FC3CFE"/>
    <w:rsid w:val="00FD3E9C"/>
    <w:rsid w:val="00FD6E18"/>
    <w:rsid w:val="00FF02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3963C"/>
  <w15:chartTrackingRefBased/>
  <w15:docId w15:val="{6AAB2103-D121-4B7A-989E-8CC30764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B1B7C"/>
    <w:pPr>
      <w:spacing w:after="0" w:line="240" w:lineRule="auto"/>
    </w:pPr>
    <w:rPr>
      <w:rFonts w:ascii="Times New Roman" w:eastAsia="Times New Roman" w:hAnsi="Times New Roman" w:cs="Times New Roman"/>
      <w:sz w:val="24"/>
      <w:szCs w:val="20"/>
      <w:lang w:eastAsia="de-DE"/>
    </w:rPr>
  </w:style>
  <w:style w:type="paragraph" w:styleId="berschrift1">
    <w:name w:val="heading 1"/>
    <w:basedOn w:val="Standard"/>
    <w:next w:val="Standard"/>
    <w:link w:val="berschrift1Zchn"/>
    <w:qFormat/>
    <w:rsid w:val="00CE31B9"/>
    <w:pPr>
      <w:keepNext/>
      <w:jc w:val="center"/>
      <w:outlineLvl w:val="0"/>
    </w:pPr>
    <w:rPr>
      <w:rFonts w:ascii="Arial" w:hAnsi="Arial"/>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CE31B9"/>
    <w:pPr>
      <w:widowControl w:val="0"/>
      <w:autoSpaceDE w:val="0"/>
      <w:autoSpaceDN w:val="0"/>
      <w:adjustRightInd w:val="0"/>
      <w:spacing w:after="0" w:line="240" w:lineRule="auto"/>
    </w:pPr>
    <w:rPr>
      <w:rFonts w:ascii="Century Gothic" w:eastAsia="Times New Roman" w:hAnsi="Century Gothic" w:cs="Century Gothic"/>
      <w:color w:val="000000"/>
      <w:sz w:val="24"/>
      <w:szCs w:val="24"/>
      <w:lang w:eastAsia="de-DE"/>
    </w:rPr>
  </w:style>
  <w:style w:type="character" w:styleId="Hyperlink">
    <w:name w:val="Hyperlink"/>
    <w:uiPriority w:val="99"/>
    <w:unhideWhenUsed/>
    <w:rsid w:val="00CE31B9"/>
    <w:rPr>
      <w:color w:val="0563C1"/>
      <w:u w:val="single"/>
    </w:rPr>
  </w:style>
  <w:style w:type="character" w:customStyle="1" w:styleId="berschrift1Zchn">
    <w:name w:val="Überschrift 1 Zchn"/>
    <w:basedOn w:val="Absatz-Standardschriftart"/>
    <w:link w:val="berschrift1"/>
    <w:rsid w:val="00CE31B9"/>
    <w:rPr>
      <w:rFonts w:ascii="Arial" w:eastAsia="Times New Roman" w:hAnsi="Arial" w:cs="Times New Roman"/>
      <w:b/>
      <w:bCs/>
      <w:sz w:val="20"/>
      <w:szCs w:val="20"/>
      <w:lang w:eastAsia="de-DE"/>
    </w:rPr>
  </w:style>
  <w:style w:type="table" w:styleId="Tabellenraster">
    <w:name w:val="Table Grid"/>
    <w:basedOn w:val="NormaleTabelle"/>
    <w:rsid w:val="00CE31B9"/>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36221"/>
    <w:pPr>
      <w:tabs>
        <w:tab w:val="center" w:pos="4536"/>
        <w:tab w:val="right" w:pos="9072"/>
      </w:tabs>
    </w:pPr>
  </w:style>
  <w:style w:type="character" w:customStyle="1" w:styleId="KopfzeileZchn">
    <w:name w:val="Kopfzeile Zchn"/>
    <w:basedOn w:val="Absatz-Standardschriftart"/>
    <w:link w:val="Kopfzeile"/>
    <w:uiPriority w:val="99"/>
    <w:rsid w:val="00E36221"/>
    <w:rPr>
      <w:rFonts w:ascii="Times New Roman" w:eastAsia="Times New Roman" w:hAnsi="Times New Roman" w:cs="Times New Roman"/>
      <w:sz w:val="24"/>
      <w:szCs w:val="20"/>
      <w:lang w:eastAsia="de-DE"/>
    </w:rPr>
  </w:style>
  <w:style w:type="paragraph" w:styleId="Fuzeile">
    <w:name w:val="footer"/>
    <w:basedOn w:val="Standard"/>
    <w:link w:val="FuzeileZchn"/>
    <w:uiPriority w:val="99"/>
    <w:unhideWhenUsed/>
    <w:rsid w:val="00E36221"/>
    <w:pPr>
      <w:tabs>
        <w:tab w:val="center" w:pos="4536"/>
        <w:tab w:val="right" w:pos="9072"/>
      </w:tabs>
    </w:pPr>
  </w:style>
  <w:style w:type="character" w:customStyle="1" w:styleId="FuzeileZchn">
    <w:name w:val="Fußzeile Zchn"/>
    <w:basedOn w:val="Absatz-Standardschriftart"/>
    <w:link w:val="Fuzeile"/>
    <w:uiPriority w:val="99"/>
    <w:rsid w:val="00E36221"/>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5754A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54A4"/>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5754A4"/>
    <w:rPr>
      <w:color w:val="954F72" w:themeColor="followedHyperlink"/>
      <w:u w:val="single"/>
    </w:rPr>
  </w:style>
  <w:style w:type="character" w:customStyle="1" w:styleId="wraphi">
    <w:name w:val="wrap_hi"/>
    <w:basedOn w:val="Absatz-Standardschriftart"/>
    <w:rsid w:val="00C32975"/>
  </w:style>
  <w:style w:type="paragraph" w:styleId="Listenabsatz">
    <w:name w:val="List Paragraph"/>
    <w:basedOn w:val="Standard"/>
    <w:uiPriority w:val="34"/>
    <w:qFormat/>
    <w:rsid w:val="00A71AF2"/>
    <w:pPr>
      <w:ind w:left="720"/>
      <w:contextualSpacing/>
    </w:pPr>
    <w:rPr>
      <w:rFonts w:eastAsiaTheme="minorHAnsi"/>
      <w:szCs w:val="22"/>
      <w:lang w:eastAsia="en-US"/>
    </w:rPr>
  </w:style>
  <w:style w:type="character" w:styleId="NichtaufgelsteErwhnung">
    <w:name w:val="Unresolved Mention"/>
    <w:basedOn w:val="Absatz-Standardschriftart"/>
    <w:uiPriority w:val="99"/>
    <w:semiHidden/>
    <w:unhideWhenUsed/>
    <w:rsid w:val="00EC3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514343">
      <w:bodyDiv w:val="1"/>
      <w:marLeft w:val="0"/>
      <w:marRight w:val="0"/>
      <w:marTop w:val="0"/>
      <w:marBottom w:val="0"/>
      <w:divBdr>
        <w:top w:val="none" w:sz="0" w:space="0" w:color="auto"/>
        <w:left w:val="none" w:sz="0" w:space="0" w:color="auto"/>
        <w:bottom w:val="none" w:sz="0" w:space="0" w:color="auto"/>
        <w:right w:val="none" w:sz="0" w:space="0" w:color="auto"/>
      </w:divBdr>
    </w:div>
    <w:div w:id="684477810">
      <w:bodyDiv w:val="1"/>
      <w:marLeft w:val="0"/>
      <w:marRight w:val="0"/>
      <w:marTop w:val="0"/>
      <w:marBottom w:val="0"/>
      <w:divBdr>
        <w:top w:val="none" w:sz="0" w:space="0" w:color="auto"/>
        <w:left w:val="none" w:sz="0" w:space="0" w:color="auto"/>
        <w:bottom w:val="none" w:sz="0" w:space="0" w:color="auto"/>
        <w:right w:val="none" w:sz="0" w:space="0" w:color="auto"/>
      </w:divBdr>
    </w:div>
    <w:div w:id="1230649894">
      <w:bodyDiv w:val="1"/>
      <w:marLeft w:val="0"/>
      <w:marRight w:val="0"/>
      <w:marTop w:val="0"/>
      <w:marBottom w:val="0"/>
      <w:divBdr>
        <w:top w:val="none" w:sz="0" w:space="0" w:color="auto"/>
        <w:left w:val="none" w:sz="0" w:space="0" w:color="auto"/>
        <w:bottom w:val="none" w:sz="0" w:space="0" w:color="auto"/>
        <w:right w:val="none" w:sz="0" w:space="0" w:color="auto"/>
      </w:divBdr>
    </w:div>
    <w:div w:id="1483349783">
      <w:bodyDiv w:val="1"/>
      <w:marLeft w:val="0"/>
      <w:marRight w:val="0"/>
      <w:marTop w:val="0"/>
      <w:marBottom w:val="0"/>
      <w:divBdr>
        <w:top w:val="none" w:sz="0" w:space="0" w:color="auto"/>
        <w:left w:val="none" w:sz="0" w:space="0" w:color="auto"/>
        <w:bottom w:val="none" w:sz="0" w:space="0" w:color="auto"/>
        <w:right w:val="none" w:sz="0" w:space="0" w:color="auto"/>
      </w:divBdr>
    </w:div>
    <w:div w:id="1595437436">
      <w:bodyDiv w:val="1"/>
      <w:marLeft w:val="0"/>
      <w:marRight w:val="0"/>
      <w:marTop w:val="0"/>
      <w:marBottom w:val="0"/>
      <w:divBdr>
        <w:top w:val="none" w:sz="0" w:space="0" w:color="auto"/>
        <w:left w:val="none" w:sz="0" w:space="0" w:color="auto"/>
        <w:bottom w:val="none" w:sz="0" w:space="0" w:color="auto"/>
        <w:right w:val="none" w:sz="0" w:space="0" w:color="auto"/>
      </w:divBdr>
    </w:div>
    <w:div w:id="1671441565">
      <w:bodyDiv w:val="1"/>
      <w:marLeft w:val="0"/>
      <w:marRight w:val="0"/>
      <w:marTop w:val="0"/>
      <w:marBottom w:val="0"/>
      <w:divBdr>
        <w:top w:val="none" w:sz="0" w:space="0" w:color="auto"/>
        <w:left w:val="none" w:sz="0" w:space="0" w:color="auto"/>
        <w:bottom w:val="none" w:sz="0" w:space="0" w:color="auto"/>
        <w:right w:val="none" w:sz="0" w:space="0" w:color="auto"/>
      </w:divBdr>
    </w:div>
    <w:div w:id="167984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v.bayern.de/doku/bers/zeugnisse/klassenweise_erfasse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sv.bayern.de/doku/bers/zeugnisse/vorbereitung/grundeinstellungen_schule"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2697</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Stadt Coburg</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Voelk, Anja</dc:creator>
  <cp:keywords/>
  <dc:description/>
  <cp:lastModifiedBy>Mebes, Nicola (StMUK)</cp:lastModifiedBy>
  <cp:revision>2</cp:revision>
  <cp:lastPrinted>2023-01-15T13:08:00Z</cp:lastPrinted>
  <dcterms:created xsi:type="dcterms:W3CDTF">2023-01-26T15:31:00Z</dcterms:created>
  <dcterms:modified xsi:type="dcterms:W3CDTF">2023-01-26T15:31:00Z</dcterms:modified>
</cp:coreProperties>
</file>