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38" w:rsidRPr="00507470" w:rsidRDefault="00FC6BB6" w:rsidP="0041163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Ausfüllhinweise für </w:t>
      </w:r>
      <w:r w:rsidR="00411638" w:rsidRPr="00507470">
        <w:rPr>
          <w:b/>
          <w:color w:val="FF0000"/>
          <w:sz w:val="32"/>
          <w:szCs w:val="32"/>
        </w:rPr>
        <w:t>ASV</w:t>
      </w:r>
      <w:r w:rsidR="008465D4">
        <w:rPr>
          <w:b/>
          <w:color w:val="FF0000"/>
          <w:sz w:val="32"/>
          <w:szCs w:val="32"/>
        </w:rPr>
        <w:t xml:space="preserve"> (SJ 18/19</w:t>
      </w:r>
      <w:r w:rsidR="00E306A2">
        <w:rPr>
          <w:b/>
          <w:color w:val="FF0000"/>
          <w:sz w:val="32"/>
          <w:szCs w:val="32"/>
        </w:rPr>
        <w:t>)</w:t>
      </w:r>
    </w:p>
    <w:p w:rsidR="00C0314E" w:rsidRPr="001F14A4" w:rsidRDefault="002C36C3" w:rsidP="00144C56">
      <w:pPr>
        <w:spacing w:before="100" w:after="100"/>
        <w:outlineLvl w:val="2"/>
        <w:rPr>
          <w:rFonts w:eastAsia="Times New Roman" w:cs="Times New Roman"/>
          <w:bCs/>
          <w:sz w:val="24"/>
          <w:szCs w:val="24"/>
          <w:lang w:eastAsia="de-DE"/>
        </w:rPr>
      </w:pPr>
      <w:r w:rsidRPr="001F14A4">
        <w:rPr>
          <w:rFonts w:eastAsia="Times New Roman" w:cs="Times New Roman"/>
          <w:bCs/>
          <w:sz w:val="24"/>
          <w:szCs w:val="24"/>
          <w:lang w:eastAsia="de-DE"/>
        </w:rPr>
        <w:t xml:space="preserve">Was wird </w:t>
      </w:r>
      <w:r w:rsidR="00364B01">
        <w:rPr>
          <w:rFonts w:eastAsia="Times New Roman" w:cs="Times New Roman"/>
          <w:bCs/>
          <w:sz w:val="24"/>
          <w:szCs w:val="24"/>
          <w:lang w:eastAsia="de-DE"/>
        </w:rPr>
        <w:t xml:space="preserve">an welcher Stelle </w:t>
      </w:r>
      <w:r w:rsidRPr="001F14A4">
        <w:rPr>
          <w:rFonts w:eastAsia="Times New Roman" w:cs="Times New Roman"/>
          <w:bCs/>
          <w:sz w:val="24"/>
          <w:szCs w:val="24"/>
          <w:lang w:eastAsia="de-DE"/>
        </w:rPr>
        <w:t xml:space="preserve">in </w:t>
      </w:r>
      <w:r w:rsidR="000D26F8" w:rsidRPr="001F14A4">
        <w:rPr>
          <w:rFonts w:eastAsia="Times New Roman" w:cs="Times New Roman"/>
          <w:bCs/>
          <w:sz w:val="24"/>
          <w:szCs w:val="24"/>
          <w:lang w:eastAsia="de-DE"/>
        </w:rPr>
        <w:t>ASV</w:t>
      </w:r>
      <w:r w:rsidRPr="001F14A4">
        <w:rPr>
          <w:rFonts w:eastAsia="Times New Roman" w:cs="Times New Roman"/>
          <w:bCs/>
          <w:sz w:val="24"/>
          <w:szCs w:val="24"/>
          <w:lang w:eastAsia="de-DE"/>
        </w:rPr>
        <w:t xml:space="preserve"> zur </w:t>
      </w:r>
      <w:r w:rsidR="00364B01" w:rsidRPr="00364B01">
        <w:rPr>
          <w:rFonts w:eastAsia="Times New Roman" w:cs="Times New Roman"/>
          <w:b/>
          <w:bCs/>
          <w:sz w:val="24"/>
          <w:szCs w:val="24"/>
          <w:lang w:eastAsia="de-DE"/>
        </w:rPr>
        <w:t>Unterrichtsplanung (</w:t>
      </w:r>
      <w:r w:rsidR="000D26F8" w:rsidRPr="00364B01">
        <w:rPr>
          <w:rFonts w:eastAsia="Times New Roman" w:cs="Times New Roman"/>
          <w:b/>
          <w:bCs/>
          <w:sz w:val="24"/>
          <w:szCs w:val="24"/>
          <w:lang w:eastAsia="de-DE"/>
        </w:rPr>
        <w:t>UP</w:t>
      </w:r>
      <w:r w:rsidR="00364B01" w:rsidRPr="00364B01">
        <w:rPr>
          <w:rFonts w:eastAsia="Times New Roman" w:cs="Times New Roman"/>
          <w:b/>
          <w:bCs/>
          <w:sz w:val="24"/>
          <w:szCs w:val="24"/>
          <w:lang w:eastAsia="de-DE"/>
        </w:rPr>
        <w:t>)</w:t>
      </w:r>
      <w:r w:rsidR="000D26F8" w:rsidRPr="001F14A4">
        <w:rPr>
          <w:rFonts w:eastAsia="Times New Roman" w:cs="Times New Roman"/>
          <w:bCs/>
          <w:sz w:val="24"/>
          <w:szCs w:val="24"/>
          <w:lang w:eastAsia="de-DE"/>
        </w:rPr>
        <w:t xml:space="preserve"> und </w:t>
      </w:r>
      <w:r w:rsidR="00364B01" w:rsidRPr="00364B01">
        <w:rPr>
          <w:rFonts w:eastAsia="Times New Roman" w:cs="Times New Roman"/>
          <w:b/>
          <w:bCs/>
          <w:sz w:val="24"/>
          <w:szCs w:val="24"/>
          <w:lang w:eastAsia="de-DE"/>
        </w:rPr>
        <w:t>Unterrichtssituation (</w:t>
      </w:r>
      <w:r w:rsidR="000D26F8" w:rsidRPr="00364B01">
        <w:rPr>
          <w:rFonts w:eastAsia="Times New Roman" w:cs="Times New Roman"/>
          <w:b/>
          <w:bCs/>
          <w:sz w:val="24"/>
          <w:szCs w:val="24"/>
          <w:lang w:eastAsia="de-DE"/>
        </w:rPr>
        <w:t>US</w:t>
      </w:r>
      <w:r w:rsidR="00364B01" w:rsidRPr="00364B01">
        <w:rPr>
          <w:rFonts w:eastAsia="Times New Roman" w:cs="Times New Roman"/>
          <w:b/>
          <w:bCs/>
          <w:sz w:val="24"/>
          <w:szCs w:val="24"/>
          <w:lang w:eastAsia="de-DE"/>
        </w:rPr>
        <w:t>)</w:t>
      </w:r>
      <w:r w:rsidRPr="001F14A4">
        <w:rPr>
          <w:rFonts w:eastAsia="Times New Roman" w:cs="Times New Roman"/>
          <w:bCs/>
          <w:sz w:val="24"/>
          <w:szCs w:val="24"/>
          <w:lang w:eastAsia="de-DE"/>
        </w:rPr>
        <w:t xml:space="preserve"> eingetragen?</w:t>
      </w:r>
      <w:bookmarkStart w:id="0" w:name="_GoBack"/>
      <w:bookmarkEnd w:id="0"/>
    </w:p>
    <w:p w:rsidR="00C0314E" w:rsidRPr="00677DA9" w:rsidRDefault="001F14A4" w:rsidP="00DA6F72">
      <w:pPr>
        <w:spacing w:before="100" w:beforeAutospacing="1" w:after="100" w:afterAutospacing="1"/>
        <w:outlineLvl w:val="2"/>
        <w:rPr>
          <w:rFonts w:eastAsia="Times New Roman" w:cs="Times New Roman"/>
          <w:bCs/>
          <w:color w:val="FF0000"/>
          <w:sz w:val="24"/>
          <w:szCs w:val="28"/>
          <w:lang w:eastAsia="de-DE"/>
        </w:rPr>
      </w:pPr>
      <w:r w:rsidRPr="001F14A4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Stunden, die in der </w:t>
      </w:r>
      <w:r w:rsidRPr="001F14A4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de-DE"/>
        </w:rPr>
        <w:t>Matrix</w:t>
      </w:r>
      <w:r w:rsidRPr="001F14A4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 geführt werden</w:t>
      </w:r>
      <w:r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>:</w:t>
      </w:r>
      <w:r w:rsidR="00A87063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 </w:t>
      </w:r>
      <w:r w:rsidR="00A87063" w:rsidRPr="00677DA9">
        <w:rPr>
          <w:rFonts w:eastAsia="Times New Roman" w:cs="Times New Roman"/>
          <w:bCs/>
          <w:sz w:val="24"/>
          <w:szCs w:val="28"/>
          <w:lang w:eastAsia="de-DE"/>
        </w:rPr>
        <w:t>(</w:t>
      </w:r>
      <w:r w:rsidR="00677DA9" w:rsidRPr="00677DA9">
        <w:rPr>
          <w:rFonts w:eastAsia="Times New Roman" w:cs="Times New Roman"/>
          <w:bCs/>
          <w:sz w:val="24"/>
          <w:szCs w:val="28"/>
          <w:lang w:eastAsia="de-DE"/>
        </w:rPr>
        <w:t>Zur UP k</w:t>
      </w:r>
      <w:r w:rsidR="00A87063" w:rsidRPr="00677DA9">
        <w:rPr>
          <w:rFonts w:eastAsia="Times New Roman" w:cs="Times New Roman"/>
          <w:bCs/>
          <w:sz w:val="24"/>
          <w:szCs w:val="28"/>
          <w:lang w:eastAsia="de-DE"/>
        </w:rPr>
        <w:t>e</w:t>
      </w:r>
      <w:r w:rsidR="00677DA9" w:rsidRPr="00677DA9">
        <w:rPr>
          <w:rFonts w:eastAsia="Times New Roman" w:cs="Times New Roman"/>
          <w:bCs/>
          <w:sz w:val="24"/>
          <w:szCs w:val="28"/>
          <w:lang w:eastAsia="de-DE"/>
        </w:rPr>
        <w:t>ine Zusatzstunden in die Matrix</w:t>
      </w:r>
      <w:r w:rsidR="00A87063" w:rsidRPr="00677DA9">
        <w:rPr>
          <w:rFonts w:eastAsia="Times New Roman" w:cs="Times New Roman"/>
          <w:bCs/>
          <w:sz w:val="24"/>
          <w:szCs w:val="28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14E" w:rsidRPr="00507470" w:rsidTr="000D26F8">
        <w:trPr>
          <w:trHeight w:val="510"/>
        </w:trPr>
        <w:tc>
          <w:tcPr>
            <w:tcW w:w="9628" w:type="dxa"/>
            <w:vAlign w:val="center"/>
          </w:tcPr>
          <w:p w:rsidR="00C0314E" w:rsidRPr="00507470" w:rsidRDefault="00C0314E" w:rsidP="001F14A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C302BF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Pflicht- und Wahlpflichtunterricht</w:t>
            </w:r>
            <w:r w:rsid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(laut Stundentafel) </w:t>
            </w:r>
            <w:r w:rsidR="00BE1D3D" w:rsidRP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 w:rsid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Matrix</w:t>
            </w:r>
          </w:p>
        </w:tc>
      </w:tr>
    </w:tbl>
    <w:p w:rsidR="00C0314E" w:rsidRPr="00C302BF" w:rsidRDefault="00C0314E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FD4" w:rsidRPr="00507470" w:rsidTr="001F14A4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2C36C3" w:rsidRPr="002C36C3" w:rsidRDefault="00A87063" w:rsidP="001F14A4">
            <w:pPr>
              <w:spacing w:after="100"/>
              <w:outlineLvl w:val="3"/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Differenzierter Sport </w:t>
            </w:r>
            <w:r w:rsidRPr="00A8706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 w:rsidR="00264ECF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Matrix</w:t>
            </w:r>
            <w:r w:rsidR="002C36C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br/>
            </w:r>
            <w:r w:rsidR="002C36C3" w:rsidRPr="002C36C3">
              <w:rPr>
                <w:rFonts w:eastAsia="Times New Roman" w:cs="Times New Roman"/>
                <w:sz w:val="24"/>
                <w:szCs w:val="24"/>
                <w:lang w:eastAsia="de-DE"/>
              </w:rPr>
              <w:t>Eintragungen entsprechend KMS für 5./6. und 7.-10. Jahrgangsstufe</w:t>
            </w:r>
            <w:r w:rsidR="00507470" w:rsidRPr="002C36C3">
              <w:rPr>
                <w:rFonts w:eastAsia="Times New Roman" w:cs="Times New Roman"/>
                <w:szCs w:val="24"/>
                <w:lang w:eastAsia="de-DE"/>
              </w:rPr>
              <w:br/>
            </w:r>
            <w:r w:rsidR="00830FD4" w:rsidRPr="00507470">
              <w:rPr>
                <w:rFonts w:eastAsia="Times New Roman" w:cs="Times New Roman"/>
                <w:color w:val="00B050"/>
                <w:sz w:val="24"/>
                <w:szCs w:val="24"/>
                <w:lang w:eastAsia="de-DE"/>
              </w:rPr>
              <w:t xml:space="preserve"> </w:t>
            </w:r>
            <w:hyperlink r:id="rId8" w:history="1">
              <w:r w:rsidR="00830FD4" w:rsidRPr="002C36C3">
                <w:rPr>
                  <w:rStyle w:val="Hyperlink"/>
                  <w:rFonts w:eastAsia="Times New Roman" w:cs="Times New Roman"/>
                  <w:sz w:val="24"/>
                  <w:szCs w:val="24"/>
                  <w:lang w:eastAsia="de-DE"/>
                </w:rPr>
                <w:t>http://www.asv.bayern.de/wiki/gms/unterricht/ebsu_dsu</w:t>
              </w:r>
            </w:hyperlink>
          </w:p>
        </w:tc>
      </w:tr>
      <w:tr w:rsidR="000D26F8" w:rsidRPr="00507470" w:rsidTr="00766FA0">
        <w:trPr>
          <w:trHeight w:val="510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DED" w:rsidRPr="00507470" w:rsidRDefault="006B0DED" w:rsidP="006D6F0C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Die Kürzel sind in 5/6 als auch in 7-9 </w:t>
            </w:r>
            <w:r w:rsidRPr="006B0DE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Smd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und </w:t>
            </w:r>
            <w:r w:rsidRPr="006B0DE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Swd</w:t>
            </w:r>
            <w:r w:rsidR="00DB1E4C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DB1E4C" w:rsidRPr="00BF6A1B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[</w:t>
            </w:r>
            <w:r w:rsidR="00792B97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koedukativer</w:t>
            </w:r>
            <w:r w:rsidR="00BF6A1B" w:rsidRPr="00BF6A1B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SU nur in Abspr. mit Schulamt</w:t>
            </w:r>
            <w:r w:rsidR="00DB1E4C" w:rsidRPr="00BF6A1B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]</w:t>
            </w:r>
          </w:p>
        </w:tc>
      </w:tr>
      <w:tr w:rsidR="00766FA0" w:rsidRPr="00507470" w:rsidTr="001F14A4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766FA0" w:rsidRDefault="009E096A" w:rsidP="004A5E01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Abweichend hierzu werden </w:t>
            </w:r>
            <w:r w:rsidR="00766FA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Zusatzstunden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von </w:t>
            </w:r>
            <w:r w:rsidR="00766FA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Stützpunkt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schulen</w:t>
            </w:r>
            <w:r w:rsidR="00766FA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Sport in BU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geführt.</w:t>
            </w:r>
            <w:r w:rsidR="0094217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r w:rsidR="0094217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br/>
              <w:t>(Abweichungsart D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)</w:t>
            </w:r>
            <w:r w:rsidR="007E3FC5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830FD4" w:rsidRPr="00C302BF" w:rsidRDefault="00830FD4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FD4" w:rsidRPr="00507470" w:rsidTr="007B320B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830FD4" w:rsidRPr="00C302BF" w:rsidRDefault="00830FD4" w:rsidP="001F14A4">
            <w:pPr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 w:rsidRPr="00C302BF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Zusatzstunden für </w:t>
            </w:r>
            <w:r w:rsidR="00016A69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gebundenen </w:t>
            </w:r>
            <w:r w:rsidRPr="00C302BF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Ganztagesunterricht </w:t>
            </w:r>
            <w:r w:rsidR="00A87063" w:rsidRPr="00A8706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 w:rsid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Matrix</w:t>
            </w:r>
            <w:r w:rsidR="00B5046B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174BA8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(</w:t>
            </w:r>
            <w:r w:rsidR="008465D4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Fach </w:t>
            </w:r>
            <w:proofErr w:type="spellStart"/>
            <w:r w:rsid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bAg</w:t>
            </w:r>
            <w:proofErr w:type="spellEnd"/>
            <w:r w:rsidR="00174BA8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)</w:t>
            </w:r>
          </w:p>
          <w:p w:rsidR="004A5E01" w:rsidRPr="00975581" w:rsidRDefault="00E219DF" w:rsidP="004A5E01">
            <w:pPr>
              <w:spacing w:after="100"/>
              <w:outlineLvl w:val="3"/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de-DE"/>
              </w:rPr>
            </w:pPr>
            <w:hyperlink r:id="rId9" w:tooltip="http://www.asv.bayern.de/wiki/gms/unterricht/gebundene_ganztagsschule" w:history="1">
              <w:r w:rsidR="00830FD4" w:rsidRPr="0050747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http://www.asv.bayern.de/wiki/gms/unterricht/gebundene_ganztagsschule</w:t>
              </w:r>
            </w:hyperlink>
          </w:p>
        </w:tc>
      </w:tr>
      <w:tr w:rsidR="000D26F8" w:rsidRPr="00507470" w:rsidTr="007B320B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185215" w:rsidRPr="00185215" w:rsidRDefault="00BE1D3D" w:rsidP="003D7875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(alle Klassen mit GT</w:t>
            </w:r>
            <w:r w:rsidR="006B0DED">
              <w:rPr>
                <w:rFonts w:eastAsia="Times New Roman" w:cs="Times New Roman"/>
                <w:sz w:val="24"/>
                <w:szCs w:val="24"/>
                <w:lang w:eastAsia="de-DE"/>
              </w:rPr>
              <w:t>)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: aufsummierte Stunden der Klasse (</w:t>
            </w:r>
            <w:r w:rsidR="000D26F8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z.B.: 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12)</w:t>
            </w:r>
            <w:r w:rsidR="006B0DED">
              <w:rPr>
                <w:rFonts w:eastAsia="Times New Roman" w:cs="Times New Roman"/>
                <w:sz w:val="24"/>
                <w:szCs w:val="24"/>
                <w:lang w:eastAsia="de-DE"/>
              </w:rPr>
              <w:t>; teilen sich mehrere Lehrer den Unterricht -&gt; entsprechend mehr Spalten erzeugen (nur US)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="000D26F8" w:rsidRPr="0050747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Abweichung: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G (Zusatz)</w:t>
            </w:r>
            <w:r w:rsidR="006B0DED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="000601E1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Keine Betreute Arbeitsstunden </w:t>
            </w:r>
            <w:r w:rsidR="006B0DE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(BAg, BAo) </w:t>
            </w:r>
            <w:r w:rsidR="00185215">
              <w:rPr>
                <w:rFonts w:eastAsia="Times New Roman" w:cs="Times New Roman"/>
                <w:sz w:val="24"/>
                <w:szCs w:val="24"/>
                <w:lang w:eastAsia="de-DE"/>
              </w:rPr>
              <w:t>bei der Lehrkraft eintragen.</w:t>
            </w:r>
            <w:r w:rsidR="00185215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="00185215" w:rsidRPr="00BF6A1B">
              <w:rPr>
                <w:rFonts w:eastAsia="Times New Roman" w:cs="Times New Roman"/>
                <w:sz w:val="24"/>
                <w:szCs w:val="24"/>
                <w:lang w:eastAsia="de-DE"/>
              </w:rPr>
              <w:t>[</w:t>
            </w:r>
            <w:r w:rsidR="008465D4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ggf. </w:t>
            </w:r>
            <w:r w:rsidR="00185215" w:rsidRPr="00BF6A1B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Sonderfall Ganztag + Jami + Jahrgangsgetrennter M-Unterricht </w:t>
            </w:r>
            <w:r w:rsidR="00185215" w:rsidRPr="00BF6A1B">
              <w:rPr>
                <w:rFonts w:eastAsia="Times New Roman" w:cs="Times New Roman"/>
                <w:sz w:val="24"/>
                <w:szCs w:val="24"/>
                <w:lang w:eastAsia="de-DE"/>
              </w:rPr>
              <w:sym w:font="Wingdings" w:char="F0E0"/>
            </w:r>
            <w:r w:rsidR="00185215" w:rsidRPr="00BF6A1B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Zusatzspalte M]</w:t>
            </w:r>
          </w:p>
        </w:tc>
      </w:tr>
    </w:tbl>
    <w:p w:rsidR="00AF7966" w:rsidRDefault="00AF7966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96A" w:rsidTr="009E096A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096A" w:rsidRDefault="009E096A">
            <w:pPr>
              <w:spacing w:after="100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JAMI-Zusatzstunden </w:t>
            </w:r>
            <w:r w:rsidRPr="009E096A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206A28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für </w:t>
            </w:r>
            <w:r w:rsidR="001C5A46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(</w:t>
            </w:r>
            <w:r w:rsidR="00206A28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jahrgangsreine</w:t>
            </w:r>
            <w:r w:rsidR="001C5A46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)</w:t>
            </w:r>
            <w:r w:rsidR="00206A28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Gruppenteilungen in der Matrix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br/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http://www.asv.bayern.de/wiki/gms/klassen/klassenarten/gs_jahrgangskombinierteklasse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E096A" w:rsidTr="009E096A">
        <w:trPr>
          <w:trHeight w:val="510"/>
        </w:trPr>
        <w:tc>
          <w:tcPr>
            <w:tcW w:w="9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6A" w:rsidRDefault="009E096A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Zusatzspalte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GU (1/2) bzw. D (ab 3): aufsummierte Stunden der Klasse 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Abweichung: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S (Zusatz) </w:t>
            </w:r>
          </w:p>
        </w:tc>
      </w:tr>
    </w:tbl>
    <w:p w:rsidR="00951E66" w:rsidRDefault="00951E66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7DA9" w:rsidRPr="00507470" w:rsidTr="00CA39C7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677DA9" w:rsidRPr="00C302BF" w:rsidRDefault="00677DA9" w:rsidP="00CA39C7">
            <w:pPr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D-Klassen</w:t>
            </w:r>
            <w:r w:rsidRPr="00C302BF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Pr="00A8706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Matrix (Fach DaZ</w:t>
            </w:r>
            <w:r w:rsidR="006E2AB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+ Fächer der Stundentafel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)</w:t>
            </w:r>
          </w:p>
          <w:p w:rsidR="00677DA9" w:rsidRDefault="00E219DF" w:rsidP="00CA39C7">
            <w:pPr>
              <w:spacing w:after="100"/>
              <w:outlineLvl w:val="3"/>
            </w:pPr>
            <w:hyperlink r:id="rId11" w:tooltip="http://www.asv.bayern.de/wiki/gms/unterricht/gebundene_ganztagsschule" w:history="1"/>
            <w:hyperlink r:id="rId12" w:history="1">
              <w:r w:rsidR="006E2AB3" w:rsidRPr="00656DBA">
                <w:rPr>
                  <w:rStyle w:val="Hyperlink"/>
                </w:rPr>
                <w:t>http://www.asv.bayern.de/doku/gms/unterricht/deutschplus</w:t>
              </w:r>
            </w:hyperlink>
            <w:r w:rsidR="006E2AB3">
              <w:t xml:space="preserve"> </w:t>
            </w:r>
          </w:p>
          <w:p w:rsidR="003D7875" w:rsidRDefault="003D7875" w:rsidP="00CA39C7">
            <w:pPr>
              <w:spacing w:after="100"/>
              <w:outlineLvl w:val="3"/>
            </w:pPr>
            <w:r w:rsidRPr="00975581">
              <w:t>Stundentafel</w:t>
            </w:r>
            <w:r w:rsidR="009C03AC" w:rsidRPr="00975581">
              <w:t xml:space="preserve"> GS</w:t>
            </w:r>
            <w:r w:rsidRPr="00975581">
              <w:t xml:space="preserve">: </w:t>
            </w:r>
            <w:hyperlink r:id="rId13" w:history="1">
              <w:r w:rsidR="009C03AC" w:rsidRPr="00975581">
                <w:rPr>
                  <w:rStyle w:val="Hyperlink"/>
                </w:rPr>
                <w:t>http://www.gesetze-bayern.de/Content/Document/BayVSO-ANL_2?AspxAutoDetectCookieSupport=1</w:t>
              </w:r>
            </w:hyperlink>
          </w:p>
          <w:p w:rsidR="009C03AC" w:rsidRDefault="009C03AC" w:rsidP="00CA39C7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975581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Stundetafel MS: </w:t>
            </w:r>
            <w:hyperlink r:id="rId14" w:history="1">
              <w:r w:rsidRPr="00975581">
                <w:rPr>
                  <w:rStyle w:val="Hyperlink"/>
                  <w:rFonts w:eastAsia="Times New Roman" w:cs="Times New Roman"/>
                  <w:bCs/>
                  <w:sz w:val="24"/>
                  <w:szCs w:val="24"/>
                  <w:lang w:eastAsia="de-DE"/>
                </w:rPr>
                <w:t>http://www.gesetze-bayern.de/Content/Document/BayMSO-ANL_2</w:t>
              </w:r>
            </w:hyperlink>
          </w:p>
          <w:p w:rsidR="009C03AC" w:rsidRPr="00755B9D" w:rsidRDefault="00C11659" w:rsidP="009C03AC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Fächer (außer Sprach- und Lernpraxis) </w:t>
            </w:r>
            <w:r w:rsidR="00755B9D"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sym w:font="Wingdings" w:char="F0E0"/>
            </w:r>
            <w:r w:rsid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Matrix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mit Abweichung EIN_DK + Stundenzahl (Eintrag aller Stunden und Fächer)</w:t>
            </w:r>
          </w:p>
          <w:p w:rsidR="00392A6F" w:rsidRPr="00975581" w:rsidRDefault="00755B9D" w:rsidP="009C03AC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highlight w:val="yellow"/>
                <w:lang w:eastAsia="de-DE"/>
              </w:rPr>
            </w:pPr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Sprach und Lernpraxis: ggf. DaZ mit F bei BU - Individuell zu regeln nach Absprache mit Schulamt</w:t>
            </w:r>
          </w:p>
        </w:tc>
      </w:tr>
      <w:tr w:rsidR="00677DA9" w:rsidRPr="00507470" w:rsidTr="00C11659">
        <w:trPr>
          <w:trHeight w:val="510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DA9" w:rsidRPr="00185215" w:rsidRDefault="006E2AB3" w:rsidP="00CA39C7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t xml:space="preserve">Klassenart: </w:t>
            </w:r>
            <w:r>
              <w:rPr>
                <w:i/>
                <w:iCs/>
              </w:rPr>
              <w:t xml:space="preserve">DK, </w:t>
            </w:r>
            <w:r>
              <w:t xml:space="preserve">einer der Bildungsgänge </w:t>
            </w:r>
            <w:r>
              <w:rPr>
                <w:i/>
                <w:iCs/>
              </w:rPr>
              <w:t xml:space="preserve">GS_DK </w:t>
            </w:r>
            <w:r>
              <w:t xml:space="preserve">oder </w:t>
            </w:r>
            <w:r>
              <w:rPr>
                <w:i/>
                <w:iCs/>
              </w:rPr>
              <w:t>MS_DK</w:t>
            </w:r>
          </w:p>
        </w:tc>
      </w:tr>
      <w:tr w:rsidR="00C11659" w:rsidRPr="00507470" w:rsidTr="00CA39C7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C11659" w:rsidRDefault="00C11659" w:rsidP="00CA39C7">
            <w:pPr>
              <w:spacing w:before="100" w:beforeAutospacing="1" w:after="100" w:afterAutospacing="1"/>
              <w:outlineLvl w:val="3"/>
            </w:pPr>
            <w:r>
              <w:t xml:space="preserve">Zwingend muss die DK in den Bildungsgängen (Datei-Schulische Daten-Schulen-Profil 18/19 genannt sein. Ist dies </w:t>
            </w:r>
            <w:r w:rsidR="004C3C59">
              <w:t xml:space="preserve">an einer Schule, die eine DK führt, </w:t>
            </w:r>
            <w:r>
              <w:t>nicht der Fall, über den Multi per Ticket nachpflegen lassen.</w:t>
            </w:r>
          </w:p>
        </w:tc>
      </w:tr>
    </w:tbl>
    <w:p w:rsidR="00677DA9" w:rsidRDefault="00677DA9">
      <w:pPr>
        <w:rPr>
          <w:sz w:val="20"/>
          <w:szCs w:val="24"/>
        </w:rPr>
      </w:pPr>
    </w:p>
    <w:p w:rsidR="00171586" w:rsidRDefault="00171586">
      <w:pPr>
        <w:rPr>
          <w:sz w:val="20"/>
          <w:szCs w:val="24"/>
        </w:rPr>
      </w:pPr>
    </w:p>
    <w:p w:rsidR="00171586" w:rsidRDefault="00171586">
      <w:pPr>
        <w:rPr>
          <w:sz w:val="20"/>
          <w:szCs w:val="24"/>
        </w:rPr>
      </w:pPr>
    </w:p>
    <w:p w:rsidR="00171586" w:rsidRDefault="00171586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1586" w:rsidRPr="00507470" w:rsidTr="00AB087C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171586" w:rsidRPr="00364B01" w:rsidRDefault="00171586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 w:rsidRPr="00171586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lastRenderedPageBreak/>
              <w:t xml:space="preserve">Ausbau </w:t>
            </w:r>
            <w:proofErr w:type="spellStart"/>
            <w:r w:rsidRPr="00171586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indiv</w:t>
            </w:r>
            <w:proofErr w:type="spellEnd"/>
            <w:r w:rsidRPr="00171586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. Förderung M-Zug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904755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(Englisch)</w:t>
            </w:r>
          </w:p>
        </w:tc>
      </w:tr>
      <w:tr w:rsidR="00171586" w:rsidRPr="00507470" w:rsidTr="00AB087C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171586" w:rsidRPr="00507470" w:rsidRDefault="00171586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t xml:space="preserve">Abweichung „AUS_IND_FÖ“ Ausbau </w:t>
            </w:r>
            <w:proofErr w:type="spellStart"/>
            <w:r>
              <w:t>indiv</w:t>
            </w:r>
            <w:proofErr w:type="spellEnd"/>
            <w:r>
              <w:t xml:space="preserve">. Förderung M-Zug Englisch (= nur zusätzliche E-Stunde) </w:t>
            </w:r>
            <w:r>
              <w:br/>
              <w:t>→ 2. Spalte mit der Zusatzstunde</w:t>
            </w:r>
          </w:p>
        </w:tc>
      </w:tr>
    </w:tbl>
    <w:p w:rsidR="00171586" w:rsidRPr="00171586" w:rsidRDefault="00171586" w:rsidP="00171586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1586" w:rsidRPr="00507470" w:rsidTr="00AB087C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171586" w:rsidRPr="00364B01" w:rsidRDefault="00171586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Islam-Unterricht </w:t>
            </w:r>
          </w:p>
        </w:tc>
      </w:tr>
      <w:tr w:rsidR="00171586" w:rsidRPr="00507470" w:rsidTr="00AB087C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171586" w:rsidRPr="00507470" w:rsidRDefault="00171586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t xml:space="preserve">Fach: </w:t>
            </w:r>
            <w:proofErr w:type="spellStart"/>
            <w:r>
              <w:t>IsU</w:t>
            </w:r>
            <w:proofErr w:type="spellEnd"/>
            <w:r>
              <w:t>, Abweichung ISLAM_GS oder ISLAM_MS</w:t>
            </w:r>
          </w:p>
        </w:tc>
      </w:tr>
    </w:tbl>
    <w:p w:rsidR="00BE1D3D" w:rsidRPr="00C302BF" w:rsidRDefault="00BE1D3D" w:rsidP="00BE1D3D">
      <w:pPr>
        <w:spacing w:before="100" w:beforeAutospacing="1" w:after="100" w:afterAutospacing="1"/>
        <w:outlineLvl w:val="2"/>
        <w:rPr>
          <w:sz w:val="20"/>
          <w:szCs w:val="24"/>
        </w:rPr>
      </w:pPr>
      <w:r w:rsidRPr="001715C8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BU/A-Budget: Stunden werden </w:t>
      </w:r>
      <w:r w:rsidRPr="006B6DC6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de-DE"/>
        </w:rPr>
        <w:t>außerhalb der Matrix</w:t>
      </w:r>
      <w:r w:rsidRPr="001715C8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 geführt!</w:t>
      </w:r>
      <w:r w:rsidRPr="001715C8">
        <w:rPr>
          <w:rFonts w:eastAsia="Times New Roman" w:cs="Times New Roman"/>
          <w:b/>
          <w:color w:val="FF0000"/>
          <w:sz w:val="28"/>
          <w:szCs w:val="28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5AB4" w:rsidRPr="00507470" w:rsidTr="001F14A4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AB5AB4" w:rsidRPr="00507470" w:rsidRDefault="00AB5AB4" w:rsidP="001F14A4">
            <w:pPr>
              <w:spacing w:after="100"/>
              <w:outlineLvl w:val="3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C302BF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Inklusionsstunden</w:t>
            </w:r>
            <w:r w:rsidR="00A8706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A87063" w:rsidRPr="00A8706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 w:rsidR="00A87063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BU</w:t>
            </w:r>
            <w:r w:rsid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mit Abweichung „O“</w:t>
            </w:r>
          </w:p>
        </w:tc>
      </w:tr>
      <w:tr w:rsidR="000D26F8" w:rsidRPr="00507470" w:rsidTr="001F14A4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0D26F8" w:rsidRPr="00BE1D3D" w:rsidRDefault="00E219DF" w:rsidP="001F14A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trike/>
                <w:sz w:val="24"/>
                <w:szCs w:val="24"/>
                <w:lang w:eastAsia="de-DE"/>
              </w:rPr>
            </w:pPr>
            <w:hyperlink r:id="rId15" w:history="1">
              <w:r w:rsidR="00171586" w:rsidRPr="00F75660">
                <w:rPr>
                  <w:rStyle w:val="Hyperlink"/>
                  <w:rFonts w:eastAsia="Times New Roman" w:cs="Times New Roman"/>
                  <w:sz w:val="24"/>
                  <w:szCs w:val="24"/>
                  <w:lang w:eastAsia="de-DE"/>
                </w:rPr>
                <w:t>http://www.asv.bayern.de/wiki/gms/unterricht/inklusion</w:t>
              </w:r>
            </w:hyperlink>
          </w:p>
        </w:tc>
      </w:tr>
    </w:tbl>
    <w:p w:rsidR="006D3DBC" w:rsidRPr="006D3DBC" w:rsidRDefault="006D3DBC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CF3" w:rsidRPr="00507470" w:rsidTr="007B320B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2B7CF3" w:rsidRPr="00507470" w:rsidRDefault="00EE5475" w:rsidP="001F14A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Flexible Grundschule</w:t>
            </w:r>
            <w:r w:rsidR="00C634FE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Eingangsstufe</w:t>
            </w:r>
            <w:r w:rsidR="00CD625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CD6251" w:rsidRPr="00CD625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sym w:font="Wingdings" w:char="F0E0"/>
            </w:r>
            <w:r w:rsidR="00CD625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8A4C60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BU</w:t>
            </w:r>
            <w:r w:rsidR="004C3C59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mit Abweichung „</w:t>
            </w:r>
            <w:r w:rsidR="004C3C59" w:rsidRPr="004C3C59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VER_FLX_GS“</w:t>
            </w:r>
          </w:p>
        </w:tc>
      </w:tr>
      <w:tr w:rsidR="000D26F8" w:rsidRPr="00507470" w:rsidTr="007B320B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0D26F8" w:rsidRPr="00507470" w:rsidRDefault="000D26F8" w:rsidP="001F14A4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EE5475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Spezielle Klasseneinstellungen</w:t>
            </w:r>
            <w:r w:rsidR="001F14A4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: </w:t>
            </w:r>
            <w:r w:rsidR="001F14A4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hyperlink r:id="rId16" w:history="1">
              <w:r w:rsidR="009D0E19" w:rsidRPr="004D4806">
                <w:rPr>
                  <w:rStyle w:val="Hyperlink"/>
                </w:rPr>
                <w:t>http://www.asv.bayern.de/doku/gms/klassen/klassenarten/gs_flexible_eingangsstufe/start</w:t>
              </w:r>
            </w:hyperlink>
            <w:r w:rsidR="009D0E19">
              <w:t xml:space="preserve"> </w:t>
            </w:r>
          </w:p>
        </w:tc>
      </w:tr>
    </w:tbl>
    <w:p w:rsidR="001D0E56" w:rsidRDefault="001D0E56" w:rsidP="001D0E56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C59" w:rsidRPr="00507470" w:rsidTr="00AB087C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4C3C59" w:rsidRPr="00364B01" w:rsidRDefault="004C3C59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D</w:t>
            </w:r>
            <w:r w:rsidRPr="00755B9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a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Z</w:t>
            </w:r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-</w:t>
            </w:r>
            <w:r w:rsidRPr="00346AF9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Stunden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(vormals DF-Stunden)</w:t>
            </w:r>
            <w:r w:rsidRPr="00346AF9"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de-DE"/>
              </w:rPr>
              <w:br/>
            </w:r>
            <w:hyperlink r:id="rId17" w:history="1">
              <w:r w:rsidRPr="00346AF9">
                <w:rPr>
                  <w:sz w:val="24"/>
                  <w:lang w:eastAsia="de-DE"/>
                </w:rPr>
                <w:t>http://www.asv.bayern.de/doku/alle/unterricht/abbildung_foerderunterricht</w:t>
              </w:r>
            </w:hyperlink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</w:p>
        </w:tc>
      </w:tr>
      <w:tr w:rsidR="004C3C59" w:rsidRPr="00507470" w:rsidTr="00AB087C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4C3C59" w:rsidRPr="00507470" w:rsidRDefault="004C3C59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0747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BU</w:t>
            </w:r>
            <w:r w:rsidRPr="0050747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br/>
            </w:r>
            <w:r w:rsidRPr="0050747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Fach: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DaZ (</w:t>
            </w:r>
            <w:proofErr w:type="spellStart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AbwArt</w:t>
            </w:r>
            <w:proofErr w:type="spellEnd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: F </w:t>
            </w:r>
            <w:proofErr w:type="spellStart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DeutschPLUS</w:t>
            </w:r>
            <w:proofErr w:type="spellEnd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UArt</w:t>
            </w:r>
            <w:proofErr w:type="spellEnd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: w)</w:t>
            </w:r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br/>
            </w:r>
            <w:proofErr w:type="gramStart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Amtliche</w:t>
            </w:r>
            <w:proofErr w:type="gramEnd"/>
            <w:r w:rsidRPr="00755B9D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Kürzel ist DaZ, Schulkürzel ev. DZ</w:t>
            </w:r>
          </w:p>
        </w:tc>
      </w:tr>
    </w:tbl>
    <w:p w:rsidR="004C3C59" w:rsidRDefault="004C3C59" w:rsidP="001D0E56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1586" w:rsidRPr="00507470" w:rsidTr="00AB087C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171586" w:rsidRPr="00364B01" w:rsidRDefault="00171586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Tastschreiben</w:t>
            </w:r>
          </w:p>
        </w:tc>
      </w:tr>
      <w:tr w:rsidR="00171586" w:rsidRPr="00507470" w:rsidTr="00AB087C">
        <w:trPr>
          <w:trHeight w:val="51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171586" w:rsidRPr="00507470" w:rsidRDefault="00171586" w:rsidP="00AB087C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171586">
              <w:rPr>
                <w:sz w:val="24"/>
              </w:rPr>
              <w:t xml:space="preserve">Tastschreiben: entweder innerhalb des DU oder </w:t>
            </w:r>
            <w:proofErr w:type="spellStart"/>
            <w:r w:rsidRPr="00171586">
              <w:rPr>
                <w:sz w:val="24"/>
              </w:rPr>
              <w:t>FöU</w:t>
            </w:r>
            <w:proofErr w:type="spellEnd"/>
            <w:r w:rsidRPr="00171586">
              <w:rPr>
                <w:sz w:val="24"/>
              </w:rPr>
              <w:t xml:space="preserve"> (dann nicht statistisch erfasst) oder im BU mit der Markierung</w:t>
            </w:r>
            <w:r>
              <w:rPr>
                <w:sz w:val="24"/>
              </w:rPr>
              <w:t xml:space="preserve"> a/Arbeitsgemeinschaft</w:t>
            </w:r>
          </w:p>
        </w:tc>
      </w:tr>
    </w:tbl>
    <w:p w:rsidR="00171586" w:rsidRDefault="00171586" w:rsidP="001D0E56">
      <w:pPr>
        <w:rPr>
          <w:sz w:val="20"/>
          <w:szCs w:val="24"/>
        </w:rPr>
      </w:pPr>
    </w:p>
    <w:p w:rsidR="00171586" w:rsidRPr="001D0E56" w:rsidRDefault="00171586" w:rsidP="001D0E56">
      <w:pPr>
        <w:rPr>
          <w:sz w:val="20"/>
          <w:szCs w:val="24"/>
        </w:rPr>
      </w:pPr>
    </w:p>
    <w:p w:rsidR="00346AF9" w:rsidRPr="00630FD1" w:rsidRDefault="00346AF9">
      <w:pPr>
        <w:rPr>
          <w:rFonts w:eastAsia="Times New Roman" w:cs="Times New Roman"/>
          <w:b/>
          <w:bCs/>
          <w:color w:val="FF0000"/>
          <w:sz w:val="6"/>
          <w:szCs w:val="28"/>
          <w:lang w:eastAsia="de-DE"/>
        </w:rPr>
      </w:pPr>
    </w:p>
    <w:tbl>
      <w:tblPr>
        <w:tblStyle w:val="Tabellenraster"/>
        <w:tblpPr w:leftFromText="141" w:rightFromText="141" w:vertAnchor="text" w:horzAnchor="margin" w:tblpY="76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1C5A46" w:rsidRPr="00507470" w:rsidTr="001C5A46">
        <w:trPr>
          <w:trHeight w:val="510"/>
        </w:trPr>
        <w:tc>
          <w:tcPr>
            <w:tcW w:w="9628" w:type="dxa"/>
            <w:shd w:val="pct10" w:color="auto" w:fill="auto"/>
            <w:vAlign w:val="center"/>
          </w:tcPr>
          <w:p w:rsidR="001C5A46" w:rsidRPr="00507470" w:rsidRDefault="001C5A46" w:rsidP="001C5A46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016A69">
              <w:rPr>
                <w:rFonts w:eastAsia="Times New Roman" w:cs="Times New Roman"/>
                <w:b/>
                <w:color w:val="FF0000"/>
                <w:sz w:val="24"/>
                <w:szCs w:val="24"/>
                <w:lang w:eastAsia="de-DE"/>
              </w:rPr>
              <w:t xml:space="preserve">Grundsatz: </w:t>
            </w:r>
            <w:r w:rsidRPr="00016A69">
              <w:rPr>
                <w:rFonts w:eastAsia="Times New Roman" w:cs="Times New Roman"/>
                <w:b/>
                <w:color w:val="FF0000"/>
                <w:sz w:val="24"/>
                <w:szCs w:val="24"/>
                <w:lang w:eastAsia="de-DE"/>
              </w:rPr>
              <w:br/>
            </w:r>
            <w:r w:rsidRPr="00364B01">
              <w:rPr>
                <w:rFonts w:eastAsia="Times New Roman" w:cs="Times New Roman"/>
                <w:sz w:val="24"/>
                <w:szCs w:val="24"/>
                <w:lang w:eastAsia="de-DE"/>
              </w:rPr>
              <w:t>Stunden, denen keine Schüler zugeordnet werden können, da sie nicht an der Schule geführt werden, werde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n</w:t>
            </w:r>
            <w:r w:rsidRPr="00364B01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als Anrechnungsstunden bei der Lehrkraft geführt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vk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wkE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, Bao)</w:t>
            </w:r>
            <w:r w:rsidRPr="00364B01">
              <w:rPr>
                <w:rFonts w:eastAsia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</w:tbl>
    <w:p w:rsidR="00E54384" w:rsidRDefault="00AF7966" w:rsidP="001C5A46">
      <w:pPr>
        <w:spacing w:after="100" w:afterAutospacing="1"/>
        <w:outlineLvl w:val="2"/>
        <w:rPr>
          <w:rFonts w:eastAsia="Times New Roman" w:cs="Times New Roman"/>
          <w:b/>
          <w:color w:val="FF0000"/>
          <w:sz w:val="28"/>
          <w:szCs w:val="28"/>
          <w:lang w:eastAsia="de-DE"/>
        </w:rPr>
      </w:pPr>
      <w:r w:rsidRPr="001715C8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BU/A-Budget: </w:t>
      </w:r>
      <w:r w:rsidR="00E54384" w:rsidRPr="001715C8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>Stunden werden</w:t>
      </w:r>
      <w:r w:rsidR="00BE1D3D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 </w:t>
      </w:r>
      <w:r w:rsidR="00346AF9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de-DE"/>
        </w:rPr>
        <w:t>zur US</w:t>
      </w:r>
      <w:r w:rsidR="00E54384" w:rsidRPr="001715C8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 </w:t>
      </w:r>
      <w:r w:rsidR="00E54384" w:rsidRPr="006B6DC6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de-DE"/>
        </w:rPr>
        <w:t>außerhalb der Matrix</w:t>
      </w:r>
      <w:r w:rsidR="00E54384" w:rsidRPr="001715C8"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 xml:space="preserve"> geführt!</w:t>
      </w:r>
      <w:r w:rsidR="00E54384" w:rsidRPr="001715C8">
        <w:rPr>
          <w:rFonts w:eastAsia="Times New Roman" w:cs="Times New Roman"/>
          <w:b/>
          <w:color w:val="FF0000"/>
          <w:sz w:val="28"/>
          <w:szCs w:val="28"/>
          <w:lang w:eastAsia="de-DE"/>
        </w:rPr>
        <w:t xml:space="preserve"> </w:t>
      </w:r>
    </w:p>
    <w:p w:rsidR="001C5A46" w:rsidRPr="001715C8" w:rsidRDefault="001C5A46" w:rsidP="001C5A46">
      <w:pPr>
        <w:outlineLvl w:val="2"/>
        <w:rPr>
          <w:rFonts w:eastAsia="Times New Roman" w:cs="Times New Roman"/>
          <w:b/>
          <w:color w:val="FF0000"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4384" w:rsidRPr="00507470" w:rsidTr="000D26F8">
        <w:trPr>
          <w:trHeight w:val="510"/>
        </w:trPr>
        <w:tc>
          <w:tcPr>
            <w:tcW w:w="9628" w:type="dxa"/>
            <w:vAlign w:val="center"/>
          </w:tcPr>
          <w:p w:rsidR="009D78A3" w:rsidRDefault="00E54384" w:rsidP="007B320B">
            <w:pPr>
              <w:spacing w:after="100"/>
              <w:outlineLvl w:val="3"/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</w:pPr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Koop-Stunden Schule-Kindergarten</w:t>
            </w:r>
            <w:r w:rsidR="00BE1D3D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 xml:space="preserve"> </w:t>
            </w:r>
            <w:r w:rsidR="0063627B">
              <w:t xml:space="preserve">Für Kinder </w:t>
            </w:r>
            <w:r w:rsidR="0063627B" w:rsidRPr="0063627B">
              <w:rPr>
                <w:b/>
              </w:rPr>
              <w:t>mit/</w:t>
            </w:r>
            <w:r w:rsidR="0063627B">
              <w:rPr>
                <w:rStyle w:val="Fett"/>
              </w:rPr>
              <w:t>ohne</w:t>
            </w:r>
            <w:r w:rsidR="0063627B">
              <w:t xml:space="preserve"> Migrationshintergrund </w:t>
            </w:r>
            <w:r w:rsidR="0063627B">
              <w:rPr>
                <w:rStyle w:val="Fett"/>
              </w:rPr>
              <w:t>und</w:t>
            </w:r>
            <w:r w:rsidR="0063627B">
              <w:t xml:space="preserve"> Sprachförderbedarf (vormals Bildungsfinanzierungsgesetz)</w:t>
            </w:r>
          </w:p>
          <w:p w:rsidR="00E54384" w:rsidRPr="00507470" w:rsidRDefault="00E219DF" w:rsidP="007B320B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hyperlink r:id="rId18" w:tooltip="http://www.asv.bayern.de/wiki/gms/koop_kita_gs" w:history="1">
              <w:r w:rsidR="00137B6D" w:rsidRPr="0050747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http://www.asv.bayern.de/wiki/gms/koop_kita_gs</w:t>
              </w:r>
            </w:hyperlink>
          </w:p>
        </w:tc>
      </w:tr>
      <w:tr w:rsidR="000D26F8" w:rsidRPr="00507470" w:rsidTr="002D74D1">
        <w:trPr>
          <w:trHeight w:val="510"/>
        </w:trPr>
        <w:tc>
          <w:tcPr>
            <w:tcW w:w="9628" w:type="dxa"/>
          </w:tcPr>
          <w:p w:rsidR="00755B9D" w:rsidRPr="00755B9D" w:rsidRDefault="00680F84" w:rsidP="000E395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Fall A: nur Kindergartenkinder im Kurs - </w:t>
            </w:r>
            <w:r w:rsidR="000D26F8" w:rsidRPr="0050747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Anrechnungsstunden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der erteilenden Lehrkraft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="000D26F8" w:rsidRPr="00C955A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Art:</w:t>
            </w:r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0D26F8"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wk</w:t>
            </w:r>
            <w:r w:rsidR="00016A69">
              <w:rPr>
                <w:rFonts w:eastAsia="Times New Roman" w:cs="Times New Roman"/>
                <w:sz w:val="24"/>
                <w:szCs w:val="24"/>
                <w:lang w:eastAsia="de-DE"/>
              </w:rPr>
              <w:t>E</w:t>
            </w:r>
            <w:proofErr w:type="spellEnd"/>
            <w:r w:rsidR="00755B9D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="00755B9D" w:rsidRPr="00755B9D">
              <w:t xml:space="preserve">Koop- </w:t>
            </w:r>
            <w:r w:rsidR="00755B9D" w:rsidRPr="00755B9D">
              <w:rPr>
                <w:rStyle w:val="searchhit"/>
              </w:rPr>
              <w:t>Kindergarten</w:t>
            </w:r>
            <w:r w:rsidR="00755B9D" w:rsidRPr="00755B9D">
              <w:t xml:space="preserve"> und GS (Anzahl Gruppen bzw. </w:t>
            </w:r>
            <w:r w:rsidR="00755B9D" w:rsidRPr="00755B9D">
              <w:rPr>
                <w:b/>
              </w:rPr>
              <w:t>Kinder</w:t>
            </w:r>
            <w:r w:rsidR="00755B9D" w:rsidRPr="00755B9D">
              <w:t xml:space="preserve"> im Bemerkungsfeld angeben!)</w:t>
            </w:r>
            <w:r w:rsidR="00755B9D" w:rsidRPr="00755B9D">
              <w:br/>
            </w:r>
            <w:hyperlink r:id="rId19" w:history="1">
              <w:r w:rsidR="00755B9D" w:rsidRPr="00755B9D">
                <w:rPr>
                  <w:rStyle w:val="Hyperlink"/>
                </w:rPr>
                <w:t>http://www.asv.bayern.de/doku/gms/unterricht/budget?s[]=kindergarten</w:t>
              </w:r>
            </w:hyperlink>
          </w:p>
        </w:tc>
      </w:tr>
      <w:tr w:rsidR="00680F84" w:rsidRPr="00507470" w:rsidTr="00680F84">
        <w:trPr>
          <w:trHeight w:val="757"/>
        </w:trPr>
        <w:tc>
          <w:tcPr>
            <w:tcW w:w="9628" w:type="dxa"/>
          </w:tcPr>
          <w:p w:rsidR="00CF2504" w:rsidRPr="00755B9D" w:rsidRDefault="00680F84" w:rsidP="000E395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Fall B: auch Schulkinder im Kurs – Eintrag im BU</w:t>
            </w:r>
            <w:r w:rsidRPr="00680F84">
              <w:rPr>
                <w:rFonts w:eastAsia="Times New Roman" w:cs="Times New Roman"/>
                <w:sz w:val="24"/>
                <w:szCs w:val="24"/>
                <w:lang w:eastAsia="de-DE"/>
              </w:rPr>
              <w:t>, zugeordnet werden zur US nur die Schulkinder, die Kindergartenkinder werden nicht geführt.</w:t>
            </w:r>
            <w:r w:rsidR="006C18F8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(Fach D, Abweichungsart Z, </w:t>
            </w:r>
            <w:proofErr w:type="spellStart"/>
            <w:r w:rsidR="006C18F8">
              <w:rPr>
                <w:rFonts w:eastAsia="Times New Roman" w:cs="Times New Roman"/>
                <w:sz w:val="24"/>
                <w:szCs w:val="24"/>
                <w:lang w:eastAsia="de-DE"/>
              </w:rPr>
              <w:t>UArt</w:t>
            </w:r>
            <w:proofErr w:type="spellEnd"/>
            <w:r w:rsidR="006C18F8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G</w:t>
            </w:r>
            <w:r w:rsidR="000A194F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) </w:t>
            </w:r>
            <w:r w:rsidR="000A194F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="000A194F">
              <w:rPr>
                <w:rFonts w:eastAsia="Times New Roman" w:cs="Times New Roman"/>
                <w:sz w:val="24"/>
                <w:szCs w:val="24"/>
                <w:lang w:eastAsia="de-DE"/>
              </w:rPr>
              <w:lastRenderedPageBreak/>
              <w:t>Bitte bei der Übermittlung der UP in das Kommentarfeld Angeben „Kooperation Schule/</w:t>
            </w:r>
            <w:proofErr w:type="spellStart"/>
            <w:r w:rsidR="000A194F">
              <w:rPr>
                <w:rFonts w:eastAsia="Times New Roman" w:cs="Times New Roman"/>
                <w:sz w:val="24"/>
                <w:szCs w:val="24"/>
                <w:lang w:eastAsia="de-DE"/>
              </w:rPr>
              <w:t>Kiga</w:t>
            </w:r>
            <w:proofErr w:type="spellEnd"/>
            <w:r w:rsidR="000A194F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X Teilnehmer“)</w:t>
            </w:r>
            <w:r w:rsidR="00755B9D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</w:p>
        </w:tc>
      </w:tr>
    </w:tbl>
    <w:p w:rsidR="00137B6D" w:rsidRPr="00C302BF" w:rsidRDefault="00137B6D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4384" w:rsidRPr="00507470" w:rsidTr="00016A69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E54384" w:rsidRPr="00507470" w:rsidRDefault="00680F84" w:rsidP="007B320B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Vorkurs Deutsch</w:t>
            </w:r>
            <w:r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br/>
            </w:r>
            <w:r>
              <w:t xml:space="preserve">Vorkurse für Kinder </w:t>
            </w:r>
            <w:r>
              <w:rPr>
                <w:rStyle w:val="Fett"/>
              </w:rPr>
              <w:t>mit</w:t>
            </w:r>
            <w:r>
              <w:t xml:space="preserve"> Migrationshintergrund </w:t>
            </w:r>
            <w:r>
              <w:rPr>
                <w:rStyle w:val="Fett"/>
              </w:rPr>
              <w:t>und</w:t>
            </w:r>
            <w:r>
              <w:t xml:space="preserve"> Sprachförderbedarf (A-Budget)</w:t>
            </w:r>
            <w:r w:rsidR="0063627B">
              <w:t>.</w:t>
            </w:r>
            <w:r>
              <w:t xml:space="preserve"> </w:t>
            </w:r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br/>
            </w:r>
            <w:hyperlink r:id="rId20" w:tooltip="http://www.asv.bayern.de/wiki/gms/vorkurs_deutsch/start" w:history="1">
              <w:r w:rsidRPr="0050747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http://www.asv.bayern.de/wiki/gms/vorkurs_deutsch/start</w:t>
              </w:r>
            </w:hyperlink>
          </w:p>
        </w:tc>
      </w:tr>
      <w:tr w:rsidR="000D26F8" w:rsidRPr="00507470" w:rsidTr="00016A69">
        <w:trPr>
          <w:trHeight w:val="510"/>
        </w:trPr>
        <w:tc>
          <w:tcPr>
            <w:tcW w:w="96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26F8" w:rsidRPr="00507470" w:rsidRDefault="000D26F8" w:rsidP="00364B01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0747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Anrechnung</w:t>
            </w:r>
            <w:r w:rsidR="00364B01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en, Fördermaßnahmen, …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 w:rsidR="00364B01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bei 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der erteilenden Lehrkraft</w:t>
            </w:r>
            <w:r w:rsidR="00364B01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eintragen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Pr="0050747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Art: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vk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Hat </w:t>
            </w:r>
            <w:r w:rsidRPr="0050747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eine L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ehrkraft</w:t>
            </w:r>
            <w:r w:rsidRPr="0050747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mehrere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Kurse</w:t>
            </w:r>
            <w:r w:rsidRPr="0050747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sym w:font="Wingdings" w:char="F0E0"/>
            </w:r>
            <w:r w:rsidRPr="0050747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Kursstunden</w:t>
            </w:r>
            <w:r w:rsidRPr="0050747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aufsummieren</w:t>
            </w:r>
          </w:p>
        </w:tc>
      </w:tr>
    </w:tbl>
    <w:p w:rsidR="00137B6D" w:rsidRDefault="00137B6D">
      <w:pPr>
        <w:rPr>
          <w:sz w:val="20"/>
          <w:szCs w:val="24"/>
        </w:rPr>
      </w:pPr>
    </w:p>
    <w:p w:rsidR="005E191B" w:rsidRDefault="005E191B" w:rsidP="001C5A46">
      <w:pPr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</w:pPr>
    </w:p>
    <w:p w:rsidR="00137B6D" w:rsidRDefault="009A0CCA" w:rsidP="001C5A46">
      <w:pPr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  <w:t>Sonstiges</w:t>
      </w:r>
    </w:p>
    <w:p w:rsidR="009A0CCA" w:rsidRPr="000E395D" w:rsidRDefault="009A0CCA" w:rsidP="001C5A46">
      <w:pPr>
        <w:outlineLvl w:val="2"/>
        <w:rPr>
          <w:rFonts w:eastAsia="Times New Roman" w:cs="Times New Roman"/>
          <w:b/>
          <w:bCs/>
          <w:color w:val="FF0000"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B6D" w:rsidRPr="00507470" w:rsidTr="00EB54B9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137B6D" w:rsidRPr="00507470" w:rsidRDefault="00137B6D" w:rsidP="00364B0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Lotsen (GS-L an RS/GYM)</w:t>
            </w:r>
          </w:p>
        </w:tc>
      </w:tr>
      <w:tr w:rsidR="00680F84" w:rsidRPr="00507470" w:rsidTr="00680F84">
        <w:trPr>
          <w:trHeight w:val="1319"/>
        </w:trPr>
        <w:tc>
          <w:tcPr>
            <w:tcW w:w="9628" w:type="dxa"/>
            <w:tcBorders>
              <w:top w:val="dotted" w:sz="4" w:space="0" w:color="auto"/>
            </w:tcBorders>
          </w:tcPr>
          <w:p w:rsidR="00680F84" w:rsidRPr="00C40637" w:rsidRDefault="00680F84" w:rsidP="007B320B">
            <w:pPr>
              <w:spacing w:after="10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Lehrkraft als „</w:t>
            </w:r>
            <w:r w:rsidRPr="0050747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Einsatz andere Schulen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“ geführt, unabhängig wie diese vor Ort verwendet werden (Unterrichtseinsatz oder anderes)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br/>
            </w:r>
            <w:r w:rsidRPr="00364B01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Ermäßigung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076726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(Kürzel </w:t>
            </w:r>
            <w:proofErr w:type="spellStart"/>
            <w:r w:rsidRPr="00076726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gs</w:t>
            </w:r>
            <w:proofErr w:type="spellEnd"/>
            <w:r w:rsidRPr="00076726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trägt die </w:t>
            </w:r>
            <w:r w:rsidRPr="00076726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GS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laut Schulamtsschreiben, Beratungsstunde o.ä. nur die </w:t>
            </w:r>
            <w:r w:rsidRPr="00C4063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RS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/das </w:t>
            </w:r>
            <w:r w:rsidRPr="00C4063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Gym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ein.</w:t>
            </w:r>
          </w:p>
        </w:tc>
      </w:tr>
    </w:tbl>
    <w:p w:rsidR="00137B6D" w:rsidRDefault="00137B6D">
      <w:pPr>
        <w:rPr>
          <w:sz w:val="20"/>
          <w:szCs w:val="24"/>
        </w:rPr>
      </w:pPr>
    </w:p>
    <w:tbl>
      <w:tblPr>
        <w:tblStyle w:val="Tabellenraster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016A69" w:rsidRPr="00586F81" w:rsidTr="00D85AA3">
        <w:trPr>
          <w:trHeight w:val="510"/>
        </w:trPr>
        <w:tc>
          <w:tcPr>
            <w:tcW w:w="9628" w:type="dxa"/>
            <w:shd w:val="pct10" w:color="auto" w:fill="auto"/>
            <w:vAlign w:val="center"/>
          </w:tcPr>
          <w:p w:rsidR="00016A69" w:rsidRPr="00586F81" w:rsidRDefault="00016A69" w:rsidP="00016A6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color w:val="00B050"/>
                <w:sz w:val="24"/>
                <w:szCs w:val="24"/>
                <w:lang w:eastAsia="de-DE"/>
              </w:rPr>
            </w:pPr>
            <w:r w:rsidRPr="00016A69">
              <w:rPr>
                <w:rFonts w:eastAsia="Times New Roman" w:cs="Times New Roman"/>
                <w:b/>
                <w:color w:val="FF0000"/>
                <w:sz w:val="24"/>
                <w:szCs w:val="24"/>
                <w:lang w:eastAsia="de-DE"/>
              </w:rPr>
              <w:t>Grundsatz:</w:t>
            </w:r>
            <w:r w:rsidRPr="00016A69">
              <w:rPr>
                <w:rFonts w:eastAsia="Times New Roman" w:cs="Times New Roman"/>
                <w:b/>
                <w:color w:val="FF0000"/>
                <w:sz w:val="24"/>
                <w:szCs w:val="24"/>
                <w:lang w:eastAsia="de-DE"/>
              </w:rPr>
              <w:br/>
            </w:r>
            <w:r w:rsidRPr="00586F81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Ermäßigunge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n</w:t>
            </w:r>
            <w:r w:rsidRPr="00586F81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werden nur an der Stammschule der Lehrkraft eingetragen.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br/>
            </w:r>
            <w:r w:rsidRPr="00586F81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Folg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ende Fälle bilden eine </w:t>
            </w:r>
            <w:r w:rsidRPr="00016A69">
              <w:rPr>
                <w:rFonts w:eastAsia="Times New Roman" w:cs="Times New Roman"/>
                <w:bCs/>
                <w:sz w:val="24"/>
                <w:szCs w:val="24"/>
                <w:u w:val="single"/>
                <w:lang w:eastAsia="de-DE"/>
              </w:rPr>
              <w:t>Ausnahme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Poolstunden an der Einsatzschule</w:t>
            </w:r>
            <w:r w:rsidR="00982C07">
              <w:rPr>
                <w:rFonts w:cstheme="minorHAnsi"/>
                <w:sz w:val="24"/>
                <w:szCs w:val="24"/>
              </w:rPr>
              <w:t xml:space="preserve"> (Rückfrage Schulamt)</w:t>
            </w:r>
            <w:r>
              <w:rPr>
                <w:rFonts w:cstheme="minorHAnsi"/>
                <w:sz w:val="24"/>
                <w:szCs w:val="24"/>
              </w:rPr>
              <w:t>, Funktion Systembetreuer an der Einsatzschule, Beratungsstunde der Lotsen an RS/GY</w:t>
            </w:r>
          </w:p>
        </w:tc>
      </w:tr>
    </w:tbl>
    <w:p w:rsidR="00016A69" w:rsidRDefault="00016A69">
      <w:pPr>
        <w:rPr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B6D" w:rsidRPr="00507470" w:rsidTr="00EB54B9">
        <w:trPr>
          <w:trHeight w:val="51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137B6D" w:rsidRPr="00507470" w:rsidRDefault="00137B6D" w:rsidP="003C0057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FöS</w:t>
            </w:r>
            <w:proofErr w:type="spellEnd"/>
            <w:r w:rsidRPr="00364B01">
              <w:rPr>
                <w:rFonts w:eastAsia="Times New Roman" w:cs="Times New Roman"/>
                <w:b/>
                <w:color w:val="00B050"/>
                <w:sz w:val="28"/>
                <w:szCs w:val="24"/>
                <w:lang w:eastAsia="de-DE"/>
              </w:rPr>
              <w:t>-L in Tandemklasse</w:t>
            </w:r>
          </w:p>
        </w:tc>
      </w:tr>
      <w:tr w:rsidR="000D26F8" w:rsidRPr="00507470" w:rsidTr="00EB54B9">
        <w:trPr>
          <w:trHeight w:val="510"/>
        </w:trPr>
        <w:tc>
          <w:tcPr>
            <w:tcW w:w="9628" w:type="dxa"/>
            <w:tcBorders>
              <w:top w:val="dotted" w:sz="4" w:space="0" w:color="auto"/>
              <w:bottom w:val="nil"/>
            </w:tcBorders>
            <w:vAlign w:val="center"/>
          </w:tcPr>
          <w:p w:rsidR="000D26F8" w:rsidRPr="00507470" w:rsidRDefault="000D26F8" w:rsidP="00C0314E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0747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kein Eintrag</w:t>
            </w:r>
            <w:r w:rsidRPr="00507470">
              <w:rPr>
                <w:rFonts w:eastAsia="Times New Roman" w:cs="Times New Roman"/>
                <w:sz w:val="24"/>
                <w:szCs w:val="24"/>
                <w:lang w:eastAsia="de-DE"/>
              </w:rPr>
              <w:t>, da kein Budget des Schulamtes</w:t>
            </w:r>
          </w:p>
        </w:tc>
      </w:tr>
      <w:tr w:rsidR="000D26F8" w:rsidRPr="00507470" w:rsidTr="00EB54B9">
        <w:trPr>
          <w:trHeight w:val="510"/>
        </w:trPr>
        <w:tc>
          <w:tcPr>
            <w:tcW w:w="9628" w:type="dxa"/>
            <w:tcBorders>
              <w:top w:val="nil"/>
            </w:tcBorders>
            <w:vAlign w:val="center"/>
          </w:tcPr>
          <w:p w:rsidR="000D26F8" w:rsidRPr="00507470" w:rsidRDefault="000D26F8" w:rsidP="00C0314E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Sonderfall: </w:t>
            </w:r>
            <w:r w:rsidRPr="002B7CF3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GMS-Lehrkraft statt FöS-L </w:t>
            </w:r>
            <w:r w:rsidRPr="002B7CF3">
              <w:rPr>
                <w:rFonts w:eastAsia="Times New Roman" w:cs="Times New Roman"/>
                <w:sz w:val="24"/>
                <w:szCs w:val="24"/>
                <w:lang w:eastAsia="de-DE"/>
              </w:rPr>
              <w:sym w:font="Wingdings" w:char="F0E0"/>
            </w:r>
            <w:r w:rsidRPr="002B7CF3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individuelle Rücksprache mit ASV-Multi/Schulamt</w:t>
            </w:r>
          </w:p>
        </w:tc>
      </w:tr>
    </w:tbl>
    <w:p w:rsidR="00C0314E" w:rsidRDefault="00C0314E" w:rsidP="00507470"/>
    <w:sectPr w:rsidR="00C0314E" w:rsidSect="00E16E06">
      <w:headerReference w:type="default" r:id="rId21"/>
      <w:pgSz w:w="11906" w:h="16838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DF" w:rsidRDefault="00E219DF" w:rsidP="00144C56">
      <w:r>
        <w:separator/>
      </w:r>
    </w:p>
  </w:endnote>
  <w:endnote w:type="continuationSeparator" w:id="0">
    <w:p w:rsidR="00E219DF" w:rsidRDefault="00E219DF" w:rsidP="0014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DF" w:rsidRDefault="00E219DF" w:rsidP="00144C56">
      <w:r>
        <w:separator/>
      </w:r>
    </w:p>
  </w:footnote>
  <w:footnote w:type="continuationSeparator" w:id="0">
    <w:p w:rsidR="00E219DF" w:rsidRDefault="00E219DF" w:rsidP="0014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521"/>
      <w:gridCol w:w="1831"/>
    </w:tblGrid>
    <w:tr w:rsidR="00144C56" w:rsidTr="00DA6F72">
      <w:tc>
        <w:tcPr>
          <w:tcW w:w="1276" w:type="dxa"/>
        </w:tcPr>
        <w:p w:rsidR="00144C56" w:rsidRDefault="00144C56" w:rsidP="00DA6F72">
          <w:pPr>
            <w:pStyle w:val="Kopfzeile"/>
            <w:spacing w:before="20" w:after="20"/>
          </w:pPr>
          <w:r>
            <w:rPr>
              <w:noProof/>
              <w:lang w:eastAsia="de-DE"/>
            </w:rPr>
            <w:drawing>
              <wp:inline distT="0" distB="0" distL="0" distR="0">
                <wp:extent cx="476250" cy="524157"/>
                <wp:effectExtent l="0" t="0" r="0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09px-Wappen_Landkreis_Miltenber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000" cy="530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144C56" w:rsidRPr="00DA6F72" w:rsidRDefault="00144C56" w:rsidP="00144C56">
          <w:pPr>
            <w:pStyle w:val="Kopfzeile"/>
            <w:rPr>
              <w:b/>
            </w:rPr>
          </w:pPr>
          <w:r w:rsidRPr="00DA6F72">
            <w:rPr>
              <w:b/>
            </w:rPr>
            <w:t xml:space="preserve">ASV-Multiplikatoren </w:t>
          </w:r>
        </w:p>
        <w:p w:rsidR="00144C56" w:rsidRPr="00144C56" w:rsidRDefault="002F3E52" w:rsidP="00144C56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im </w:t>
          </w:r>
          <w:r w:rsidR="00144C56" w:rsidRPr="00144C56">
            <w:rPr>
              <w:sz w:val="20"/>
              <w:szCs w:val="20"/>
            </w:rPr>
            <w:t>Landkreis Miltenberg</w:t>
          </w:r>
        </w:p>
        <w:p w:rsidR="00144C56" w:rsidRPr="00144C56" w:rsidRDefault="00144C56" w:rsidP="00144C56">
          <w:pPr>
            <w:rPr>
              <w:sz w:val="20"/>
              <w:szCs w:val="20"/>
            </w:rPr>
          </w:pPr>
          <w:r w:rsidRPr="00144C56">
            <w:rPr>
              <w:sz w:val="20"/>
              <w:szCs w:val="20"/>
            </w:rPr>
            <w:t>Ingrid Faust, Felix Behl, Werner Karolus</w:t>
          </w:r>
        </w:p>
      </w:tc>
      <w:tc>
        <w:tcPr>
          <w:tcW w:w="1831" w:type="dxa"/>
        </w:tcPr>
        <w:p w:rsidR="00144C56" w:rsidRDefault="00E306A2" w:rsidP="006B4A30">
          <w:pPr>
            <w:pStyle w:val="Kopfzeile"/>
            <w:jc w:val="right"/>
          </w:pPr>
          <w:r>
            <w:t>Version</w:t>
          </w:r>
          <w:r w:rsidR="006C437D">
            <w:t xml:space="preserve">: </w:t>
          </w:r>
          <w:r w:rsidR="00832E06">
            <w:t>04</w:t>
          </w:r>
          <w:r w:rsidR="00144C56">
            <w:t>.</w:t>
          </w:r>
          <w:r w:rsidR="00832E06">
            <w:t>10</w:t>
          </w:r>
          <w:r w:rsidR="00144C56">
            <w:t>.1</w:t>
          </w:r>
          <w:r w:rsidR="00BE1D3D">
            <w:t>8</w:t>
          </w:r>
        </w:p>
      </w:tc>
    </w:tr>
  </w:tbl>
  <w:p w:rsidR="00144C56" w:rsidRPr="00144C56" w:rsidRDefault="00144C56" w:rsidP="00144C56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7A9"/>
    <w:multiLevelType w:val="multilevel"/>
    <w:tmpl w:val="C916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75209"/>
    <w:multiLevelType w:val="multilevel"/>
    <w:tmpl w:val="F0C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31D8E"/>
    <w:multiLevelType w:val="multilevel"/>
    <w:tmpl w:val="2E4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24CC8"/>
    <w:multiLevelType w:val="multilevel"/>
    <w:tmpl w:val="B8D2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75465"/>
    <w:multiLevelType w:val="multilevel"/>
    <w:tmpl w:val="E5A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56208"/>
    <w:multiLevelType w:val="multilevel"/>
    <w:tmpl w:val="1F12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41AD1"/>
    <w:multiLevelType w:val="multilevel"/>
    <w:tmpl w:val="ED9A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B2B9A"/>
    <w:multiLevelType w:val="multilevel"/>
    <w:tmpl w:val="D960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56FAE"/>
    <w:multiLevelType w:val="multilevel"/>
    <w:tmpl w:val="916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5FF0"/>
    <w:multiLevelType w:val="multilevel"/>
    <w:tmpl w:val="8E8E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A5"/>
    <w:rsid w:val="0000383E"/>
    <w:rsid w:val="000119EE"/>
    <w:rsid w:val="00016A69"/>
    <w:rsid w:val="000601E1"/>
    <w:rsid w:val="00076726"/>
    <w:rsid w:val="000A194F"/>
    <w:rsid w:val="000D26F8"/>
    <w:rsid w:val="000E395D"/>
    <w:rsid w:val="00121A0F"/>
    <w:rsid w:val="00122B0E"/>
    <w:rsid w:val="00137B6D"/>
    <w:rsid w:val="00144C56"/>
    <w:rsid w:val="0015241C"/>
    <w:rsid w:val="001628EB"/>
    <w:rsid w:val="00171586"/>
    <w:rsid w:val="001715C8"/>
    <w:rsid w:val="00174BA8"/>
    <w:rsid w:val="00185215"/>
    <w:rsid w:val="00191DA7"/>
    <w:rsid w:val="001C5A46"/>
    <w:rsid w:val="001D0E56"/>
    <w:rsid w:val="001E2FD0"/>
    <w:rsid w:val="001F14A4"/>
    <w:rsid w:val="00206A28"/>
    <w:rsid w:val="00207424"/>
    <w:rsid w:val="00260BD2"/>
    <w:rsid w:val="00264ECF"/>
    <w:rsid w:val="00295FED"/>
    <w:rsid w:val="002B7CF3"/>
    <w:rsid w:val="002C36C3"/>
    <w:rsid w:val="002E1AAC"/>
    <w:rsid w:val="002F3E52"/>
    <w:rsid w:val="00337B8F"/>
    <w:rsid w:val="00346AF9"/>
    <w:rsid w:val="00364B01"/>
    <w:rsid w:val="00392A6F"/>
    <w:rsid w:val="003C0057"/>
    <w:rsid w:val="003C5813"/>
    <w:rsid w:val="003D7875"/>
    <w:rsid w:val="00411638"/>
    <w:rsid w:val="004167AF"/>
    <w:rsid w:val="00425988"/>
    <w:rsid w:val="004535DF"/>
    <w:rsid w:val="004617AF"/>
    <w:rsid w:val="00467178"/>
    <w:rsid w:val="004A5E01"/>
    <w:rsid w:val="004C3C59"/>
    <w:rsid w:val="004E17D0"/>
    <w:rsid w:val="004F70F0"/>
    <w:rsid w:val="00502F87"/>
    <w:rsid w:val="00507470"/>
    <w:rsid w:val="00532B6E"/>
    <w:rsid w:val="005440EE"/>
    <w:rsid w:val="0056318B"/>
    <w:rsid w:val="00586F81"/>
    <w:rsid w:val="005B4322"/>
    <w:rsid w:val="005E191B"/>
    <w:rsid w:val="0061080A"/>
    <w:rsid w:val="00630FD1"/>
    <w:rsid w:val="0063627B"/>
    <w:rsid w:val="006673D8"/>
    <w:rsid w:val="00670E2E"/>
    <w:rsid w:val="00677DA9"/>
    <w:rsid w:val="00680F84"/>
    <w:rsid w:val="00684A88"/>
    <w:rsid w:val="006B0DED"/>
    <w:rsid w:val="006B4A30"/>
    <w:rsid w:val="006B6DC6"/>
    <w:rsid w:val="006C18F8"/>
    <w:rsid w:val="006C437D"/>
    <w:rsid w:val="006D3DBC"/>
    <w:rsid w:val="006D6F0C"/>
    <w:rsid w:val="006E2AB3"/>
    <w:rsid w:val="00713CE4"/>
    <w:rsid w:val="00737B16"/>
    <w:rsid w:val="007403BA"/>
    <w:rsid w:val="00755B9D"/>
    <w:rsid w:val="00766FA0"/>
    <w:rsid w:val="00792B97"/>
    <w:rsid w:val="00793804"/>
    <w:rsid w:val="007B320B"/>
    <w:rsid w:val="007E3FC5"/>
    <w:rsid w:val="00815D53"/>
    <w:rsid w:val="00815DA5"/>
    <w:rsid w:val="00830FD4"/>
    <w:rsid w:val="00832E06"/>
    <w:rsid w:val="008465D4"/>
    <w:rsid w:val="00870D70"/>
    <w:rsid w:val="008A4C60"/>
    <w:rsid w:val="008B23A4"/>
    <w:rsid w:val="008C0029"/>
    <w:rsid w:val="008E6CBD"/>
    <w:rsid w:val="00904755"/>
    <w:rsid w:val="0094217C"/>
    <w:rsid w:val="00951E66"/>
    <w:rsid w:val="00975581"/>
    <w:rsid w:val="00982C07"/>
    <w:rsid w:val="009A0CCA"/>
    <w:rsid w:val="009B152C"/>
    <w:rsid w:val="009B5AAC"/>
    <w:rsid w:val="009B79AB"/>
    <w:rsid w:val="009C03AC"/>
    <w:rsid w:val="009D0E19"/>
    <w:rsid w:val="009D78A3"/>
    <w:rsid w:val="009E096A"/>
    <w:rsid w:val="00A87063"/>
    <w:rsid w:val="00AA48AD"/>
    <w:rsid w:val="00AB5AB4"/>
    <w:rsid w:val="00AF7966"/>
    <w:rsid w:val="00B35223"/>
    <w:rsid w:val="00B5046B"/>
    <w:rsid w:val="00BD50B0"/>
    <w:rsid w:val="00BD5E5A"/>
    <w:rsid w:val="00BE1D3D"/>
    <w:rsid w:val="00BF6A1B"/>
    <w:rsid w:val="00C0314E"/>
    <w:rsid w:val="00C11659"/>
    <w:rsid w:val="00C302BF"/>
    <w:rsid w:val="00C40637"/>
    <w:rsid w:val="00C634FE"/>
    <w:rsid w:val="00C65B03"/>
    <w:rsid w:val="00C955A0"/>
    <w:rsid w:val="00CD6251"/>
    <w:rsid w:val="00CF2504"/>
    <w:rsid w:val="00D11942"/>
    <w:rsid w:val="00D210F0"/>
    <w:rsid w:val="00D62640"/>
    <w:rsid w:val="00D85AA3"/>
    <w:rsid w:val="00D939BB"/>
    <w:rsid w:val="00DA6F72"/>
    <w:rsid w:val="00DB1E4C"/>
    <w:rsid w:val="00E16E06"/>
    <w:rsid w:val="00E219DF"/>
    <w:rsid w:val="00E306A2"/>
    <w:rsid w:val="00E54384"/>
    <w:rsid w:val="00E73DF1"/>
    <w:rsid w:val="00EB54B9"/>
    <w:rsid w:val="00EE5475"/>
    <w:rsid w:val="00F83AB9"/>
    <w:rsid w:val="00F97B40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00168"/>
  <w15:docId w15:val="{E52E1B7E-CA5C-48DF-A063-2A2358A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1586"/>
  </w:style>
  <w:style w:type="paragraph" w:styleId="berschrift3">
    <w:name w:val="heading 3"/>
    <w:basedOn w:val="Standard"/>
    <w:link w:val="berschrift3Zchn"/>
    <w:uiPriority w:val="9"/>
    <w:qFormat/>
    <w:rsid w:val="00815D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815DA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15DA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5DA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5DA5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15DA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15DA5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15DA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15DA5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15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15DA5"/>
    <w:rPr>
      <w:b/>
      <w:bCs/>
    </w:rPr>
  </w:style>
  <w:style w:type="table" w:styleId="Tabellenraster">
    <w:name w:val="Table Grid"/>
    <w:basedOn w:val="NormaleTabelle"/>
    <w:uiPriority w:val="59"/>
    <w:rsid w:val="00C0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0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0F0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C36C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406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4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C56"/>
  </w:style>
  <w:style w:type="paragraph" w:styleId="Fuzeile">
    <w:name w:val="footer"/>
    <w:basedOn w:val="Standard"/>
    <w:link w:val="FuzeileZchn"/>
    <w:uiPriority w:val="99"/>
    <w:unhideWhenUsed/>
    <w:rsid w:val="00144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C5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063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E2AB3"/>
    <w:rPr>
      <w:color w:val="808080"/>
      <w:shd w:val="clear" w:color="auto" w:fill="E6E6E6"/>
    </w:rPr>
  </w:style>
  <w:style w:type="character" w:customStyle="1" w:styleId="searchhit">
    <w:name w:val="search_hit"/>
    <w:basedOn w:val="Absatz-Standardschriftart"/>
    <w:rsid w:val="00CF2504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55B9D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5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bayern.de/wiki/gms/unterricht/ebsu_dsu" TargetMode="External"/><Relationship Id="rId13" Type="http://schemas.openxmlformats.org/officeDocument/2006/relationships/hyperlink" Target="http://www.gesetze-bayern.de/Content/Document/BayVSO-ANL_2?AspxAutoDetectCookieSupport=1" TargetMode="External"/><Relationship Id="rId18" Type="http://schemas.openxmlformats.org/officeDocument/2006/relationships/hyperlink" Target="http://www.asv.bayern.de/wiki/gms/koop_kita_g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sv.bayern.de/doku/gms/unterricht/deutschplus" TargetMode="External"/><Relationship Id="rId17" Type="http://schemas.openxmlformats.org/officeDocument/2006/relationships/hyperlink" Target="http://www.asv.bayern.de/doku/alle/unterricht/abbildung_foerderunterrich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v.bayern.de/doku/gms/klassen/klassenarten/gs_flexible_eingangsstufe/start" TargetMode="External"/><Relationship Id="rId20" Type="http://schemas.openxmlformats.org/officeDocument/2006/relationships/hyperlink" Target="http://www.asv.bayern.de/wiki/gms/vorkurs_deutsch/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v.bayern.de/wiki/gms/unterricht/gebundene_ganztagsschu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v.bayern.de/wiki/gms/unterricht/inklus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v.bayern.de/wiki/gms/klassen/klassenarten/gs_jahrgangskombinierteklasse" TargetMode="External"/><Relationship Id="rId19" Type="http://schemas.openxmlformats.org/officeDocument/2006/relationships/hyperlink" Target="http://www.asv.bayern.de/doku/gms/unterricht/budget?s%5b%5d=kindergar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bayern.de/wiki/gms/unterricht/gebundene_ganztagsschule" TargetMode="External"/><Relationship Id="rId14" Type="http://schemas.openxmlformats.org/officeDocument/2006/relationships/hyperlink" Target="http://www.gesetze-bayern.de/Content/Document/BayMSO-ANL_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A80E-F3CF-442B-9D20-99EDAE79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 </cp:lastModifiedBy>
  <cp:revision>4</cp:revision>
  <cp:lastPrinted>2016-04-26T13:05:00Z</cp:lastPrinted>
  <dcterms:created xsi:type="dcterms:W3CDTF">2018-10-03T20:04:00Z</dcterms:created>
  <dcterms:modified xsi:type="dcterms:W3CDTF">2018-10-03T20:26:00Z</dcterms:modified>
</cp:coreProperties>
</file>